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B774" w14:textId="77777777" w:rsidR="004F3EEE" w:rsidRDefault="004F3EEE" w:rsidP="004F3EEE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the Income Tax Appellate Tribunal</w:t>
      </w:r>
    </w:p>
    <w:p w14:paraId="1BF6B436" w14:textId="77777777" w:rsidR="004F3EEE" w:rsidRDefault="004F3EEE" w:rsidP="004F3EEE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‘__’ Bench, Delhi</w:t>
      </w:r>
    </w:p>
    <w:p w14:paraId="626C31A4" w14:textId="77777777" w:rsidR="004F3EEE" w:rsidRDefault="004F3EEE" w:rsidP="004F3EEE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ITA No.</w:t>
      </w:r>
      <w:r w:rsidR="00BF7EA9">
        <w:rPr>
          <w:rFonts w:ascii="Bookman Old Style" w:hAnsi="Bookman Old Style"/>
          <w:sz w:val="24"/>
          <w:szCs w:val="24"/>
        </w:rPr>
        <w:t>278</w:t>
      </w:r>
      <w:r>
        <w:rPr>
          <w:rFonts w:ascii="Bookman Old Style" w:hAnsi="Bookman Old Style"/>
          <w:sz w:val="24"/>
          <w:szCs w:val="24"/>
        </w:rPr>
        <w:t>/</w:t>
      </w:r>
      <w:r w:rsidR="00BF7EA9">
        <w:rPr>
          <w:rFonts w:ascii="Bookman Old Style" w:hAnsi="Bookman Old Style"/>
          <w:sz w:val="24"/>
          <w:szCs w:val="24"/>
        </w:rPr>
        <w:t>PUN/2014</w:t>
      </w:r>
      <w:r>
        <w:rPr>
          <w:rFonts w:ascii="Bookman Old Style" w:hAnsi="Bookman Old Style"/>
          <w:sz w:val="24"/>
          <w:szCs w:val="24"/>
        </w:rPr>
        <w:t xml:space="preserve"> </w:t>
      </w:r>
    </w:p>
    <w:p w14:paraId="6BB938FE" w14:textId="77777777" w:rsidR="004F3EEE" w:rsidRDefault="004F3EEE" w:rsidP="004F3EE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14:paraId="3BCC4F00" w14:textId="131AAAC3" w:rsidR="004F3EEE" w:rsidRDefault="00BF7EA9" w:rsidP="004F3EEE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Mr. Umesh S. Shetye</w:t>
      </w:r>
      <w:r w:rsidR="00B152AC">
        <w:rPr>
          <w:rFonts w:ascii="Bookman Old Style" w:hAnsi="Bookman Old Style"/>
          <w:sz w:val="24"/>
          <w:szCs w:val="24"/>
        </w:rPr>
        <w:t xml:space="preserve"> (Deceased)</w:t>
      </w:r>
      <w:r w:rsidR="004F3EEE">
        <w:rPr>
          <w:rFonts w:ascii="Bookman Old Style" w:hAnsi="Bookman Old Style"/>
          <w:sz w:val="24"/>
          <w:szCs w:val="24"/>
        </w:rPr>
        <w:tab/>
      </w:r>
      <w:r w:rsidR="004F3EEE">
        <w:rPr>
          <w:rFonts w:ascii="Bookman Old Style" w:hAnsi="Bookman Old Style"/>
          <w:sz w:val="24"/>
          <w:szCs w:val="24"/>
        </w:rPr>
        <w:tab/>
        <w:t>)</w:t>
      </w:r>
    </w:p>
    <w:p w14:paraId="27FF8E0A" w14:textId="77777777" w:rsidR="004F3EEE" w:rsidRDefault="00BF7EA9" w:rsidP="004F3EEE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Ratnagiri – 415 612</w:t>
      </w:r>
      <w:r w:rsidR="004F3EEE">
        <w:rPr>
          <w:rFonts w:ascii="Bookman Old Style" w:hAnsi="Bookman Old Style"/>
          <w:sz w:val="24"/>
          <w:szCs w:val="24"/>
        </w:rPr>
        <w:t>.</w:t>
      </w:r>
      <w:r w:rsidR="004F3EEE">
        <w:rPr>
          <w:rFonts w:ascii="Bookman Old Style" w:hAnsi="Bookman Old Style"/>
          <w:sz w:val="24"/>
          <w:szCs w:val="24"/>
        </w:rPr>
        <w:tab/>
      </w:r>
      <w:r w:rsidR="004F3EEE">
        <w:rPr>
          <w:rFonts w:ascii="Bookman Old Style" w:hAnsi="Bookman Old Style"/>
          <w:sz w:val="24"/>
          <w:szCs w:val="24"/>
        </w:rPr>
        <w:tab/>
      </w:r>
      <w:r w:rsidR="004F3EEE">
        <w:rPr>
          <w:rFonts w:ascii="Bookman Old Style" w:hAnsi="Bookman Old Style"/>
          <w:sz w:val="24"/>
          <w:szCs w:val="24"/>
        </w:rPr>
        <w:tab/>
      </w:r>
      <w:proofErr w:type="gramStart"/>
      <w:r w:rsidR="004F3EEE">
        <w:rPr>
          <w:rFonts w:ascii="Bookman Old Style" w:hAnsi="Bookman Old Style"/>
          <w:sz w:val="24"/>
          <w:szCs w:val="24"/>
        </w:rPr>
        <w:tab/>
        <w:t xml:space="preserve">)   </w:t>
      </w:r>
      <w:proofErr w:type="gramEnd"/>
      <w:r w:rsidR="004F3EEE">
        <w:rPr>
          <w:rFonts w:ascii="Bookman Old Style" w:hAnsi="Bookman Old Style"/>
          <w:sz w:val="24"/>
          <w:szCs w:val="24"/>
        </w:rPr>
        <w:t xml:space="preserve">   …. Appellant</w:t>
      </w:r>
    </w:p>
    <w:p w14:paraId="11F8E3B6" w14:textId="77777777" w:rsidR="004F3EEE" w:rsidRDefault="004F3EEE" w:rsidP="004F3EE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4447AF0" w14:textId="77777777" w:rsidR="004F3EEE" w:rsidRDefault="004F3EEE" w:rsidP="004F3EEE">
      <w:pPr>
        <w:spacing w:after="0" w:line="360" w:lineRule="auto"/>
        <w:ind w:left="360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V/s</w:t>
      </w:r>
    </w:p>
    <w:p w14:paraId="222CF70C" w14:textId="77777777" w:rsidR="004F3EEE" w:rsidRDefault="004F3EEE" w:rsidP="004F3EE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320E4121" w14:textId="77777777" w:rsidR="004F3EEE" w:rsidRDefault="00BF7EA9" w:rsidP="004F3EEE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Dy. Commissioner of Income Tax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4F3EEE">
        <w:rPr>
          <w:rFonts w:ascii="Bookman Old Style" w:hAnsi="Bookman Old Style"/>
          <w:sz w:val="24"/>
          <w:szCs w:val="24"/>
        </w:rPr>
        <w:t>)</w:t>
      </w:r>
    </w:p>
    <w:p w14:paraId="67E56A8C" w14:textId="77777777" w:rsidR="004F3EEE" w:rsidRDefault="00BF7EA9" w:rsidP="004F3EEE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Ratnagiri.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ab/>
      </w:r>
      <w:r w:rsidR="004F3EEE">
        <w:rPr>
          <w:rFonts w:ascii="Bookman Old Style" w:hAnsi="Bookman Old Style"/>
          <w:sz w:val="24"/>
          <w:szCs w:val="24"/>
        </w:rPr>
        <w:t xml:space="preserve">)   </w:t>
      </w:r>
      <w:proofErr w:type="gramEnd"/>
      <w:r w:rsidR="004F3EEE">
        <w:rPr>
          <w:rFonts w:ascii="Bookman Old Style" w:hAnsi="Bookman Old Style"/>
          <w:sz w:val="24"/>
          <w:szCs w:val="24"/>
        </w:rPr>
        <w:t xml:space="preserve">    …. Respondent</w:t>
      </w:r>
    </w:p>
    <w:p w14:paraId="67357BB6" w14:textId="77777777" w:rsidR="00BF7EA9" w:rsidRDefault="00BF7EA9" w:rsidP="009F5B40">
      <w:pPr>
        <w:spacing w:after="0" w:line="240" w:lineRule="auto"/>
        <w:rPr>
          <w:rFonts w:ascii="Bookman Old Style" w:hAnsi="Bookman Old Style"/>
          <w:b/>
          <w:sz w:val="26"/>
          <w:szCs w:val="26"/>
          <w:u w:val="single"/>
        </w:rPr>
      </w:pPr>
    </w:p>
    <w:p w14:paraId="09D7E2D1" w14:textId="77777777" w:rsidR="004F3EEE" w:rsidRDefault="004F3EEE" w:rsidP="00BF7EA9">
      <w:pPr>
        <w:spacing w:after="0" w:line="480" w:lineRule="auto"/>
        <w:jc w:val="center"/>
        <w:rPr>
          <w:rFonts w:ascii="Bookman Old Style" w:hAnsi="Bookman Old Style"/>
          <w:b/>
          <w:sz w:val="26"/>
          <w:szCs w:val="26"/>
          <w:u w:val="single"/>
        </w:rPr>
      </w:pPr>
      <w:r>
        <w:rPr>
          <w:rFonts w:ascii="Bookman Old Style" w:hAnsi="Bookman Old Style"/>
          <w:b/>
          <w:sz w:val="26"/>
          <w:szCs w:val="26"/>
          <w:u w:val="single"/>
        </w:rPr>
        <w:t>AFFIDAVIT</w:t>
      </w:r>
    </w:p>
    <w:p w14:paraId="3A251C68" w14:textId="77777777" w:rsidR="004F3EEE" w:rsidRDefault="004F3EEE" w:rsidP="009F5B40">
      <w:pPr>
        <w:spacing w:after="0" w:line="240" w:lineRule="auto"/>
        <w:rPr>
          <w:rFonts w:ascii="Bookman Old Style" w:hAnsi="Bookman Old Style"/>
          <w:b/>
          <w:sz w:val="26"/>
          <w:szCs w:val="26"/>
          <w:u w:val="single"/>
        </w:rPr>
      </w:pPr>
    </w:p>
    <w:p w14:paraId="3CBF8943" w14:textId="7F713363" w:rsidR="004F3EEE" w:rsidRPr="0007245B" w:rsidRDefault="004F3EEE" w:rsidP="004F3EEE">
      <w:pPr>
        <w:spacing w:after="0" w:line="480" w:lineRule="auto"/>
        <w:jc w:val="both"/>
        <w:rPr>
          <w:rFonts w:ascii="Bookman Old Style" w:hAnsi="Bookman Old Style"/>
          <w:sz w:val="24"/>
          <w:szCs w:val="26"/>
        </w:rPr>
      </w:pPr>
      <w:r>
        <w:rPr>
          <w:rFonts w:ascii="Bookman Old Style" w:hAnsi="Bookman Old Style"/>
          <w:sz w:val="24"/>
          <w:szCs w:val="26"/>
        </w:rPr>
        <w:tab/>
      </w:r>
      <w:r>
        <w:rPr>
          <w:rFonts w:ascii="Bookman Old Style" w:hAnsi="Bookman Old Style"/>
          <w:sz w:val="24"/>
          <w:szCs w:val="26"/>
        </w:rPr>
        <w:tab/>
        <w:t xml:space="preserve">I Ujawala U. Shetye, Age </w:t>
      </w:r>
      <w:r w:rsidR="004E10A8">
        <w:rPr>
          <w:rFonts w:ascii="Bookman Old Style" w:hAnsi="Bookman Old Style"/>
          <w:sz w:val="24"/>
          <w:szCs w:val="26"/>
        </w:rPr>
        <w:t>58</w:t>
      </w:r>
      <w:r w:rsidR="0041485C">
        <w:rPr>
          <w:rFonts w:ascii="Bookman Old Style" w:hAnsi="Bookman Old Style"/>
          <w:sz w:val="24"/>
          <w:szCs w:val="26"/>
        </w:rPr>
        <w:t xml:space="preserve"> years</w:t>
      </w:r>
      <w:r w:rsidR="000C41CC">
        <w:rPr>
          <w:rFonts w:ascii="Bookman Old Style" w:hAnsi="Bookman Old Style"/>
          <w:sz w:val="24"/>
          <w:szCs w:val="26"/>
        </w:rPr>
        <w:t>, widow of Late Shri Umesh S. Shetye</w:t>
      </w:r>
      <w:r>
        <w:rPr>
          <w:rFonts w:ascii="Bookman Old Style" w:hAnsi="Bookman Old Style"/>
          <w:sz w:val="24"/>
          <w:szCs w:val="26"/>
        </w:rPr>
        <w:t>, r/o Flat No.202, 2</w:t>
      </w:r>
      <w:r w:rsidRPr="004F3EEE">
        <w:rPr>
          <w:rFonts w:ascii="Bookman Old Style" w:hAnsi="Bookman Old Style"/>
          <w:sz w:val="24"/>
          <w:szCs w:val="26"/>
          <w:vertAlign w:val="superscript"/>
        </w:rPr>
        <w:t>nd</w:t>
      </w:r>
      <w:r>
        <w:rPr>
          <w:rFonts w:ascii="Bookman Old Style" w:hAnsi="Bookman Old Style"/>
          <w:sz w:val="24"/>
          <w:szCs w:val="26"/>
        </w:rPr>
        <w:t xml:space="preserve"> Floor, A Wing, Sairaj Apartments, Teli Ali Bazar Peth, Ratnagiri – 415 612, do hereby, </w:t>
      </w:r>
      <w:r w:rsidR="0041485C">
        <w:rPr>
          <w:rFonts w:ascii="Bookman Old Style" w:hAnsi="Bookman Old Style"/>
          <w:sz w:val="24"/>
          <w:szCs w:val="26"/>
        </w:rPr>
        <w:t>in support of my prayer for the restoration of appeal in terms of Rule 24 Of the Income Tax (Appellate Tribunal), Rules, 1963 (In short. ‘the Rules</w:t>
      </w:r>
      <w:proofErr w:type="gramStart"/>
      <w:r w:rsidR="0041485C">
        <w:rPr>
          <w:rFonts w:ascii="Bookman Old Style" w:hAnsi="Bookman Old Style"/>
          <w:sz w:val="24"/>
          <w:szCs w:val="26"/>
        </w:rPr>
        <w:t>’ )</w:t>
      </w:r>
      <w:proofErr w:type="gramEnd"/>
      <w:r w:rsidR="0041485C">
        <w:rPr>
          <w:rFonts w:ascii="Bookman Old Style" w:hAnsi="Bookman Old Style"/>
          <w:sz w:val="24"/>
          <w:szCs w:val="26"/>
        </w:rPr>
        <w:t xml:space="preserve"> </w:t>
      </w:r>
      <w:r>
        <w:rPr>
          <w:rFonts w:ascii="Bookman Old Style" w:hAnsi="Bookman Old Style"/>
          <w:sz w:val="24"/>
          <w:szCs w:val="26"/>
        </w:rPr>
        <w:t>on solemn affirmation state as under:</w:t>
      </w:r>
    </w:p>
    <w:p w14:paraId="1B01B41F" w14:textId="77777777" w:rsidR="004F3EEE" w:rsidRPr="008A0EFF" w:rsidRDefault="004F3EEE" w:rsidP="004F3EEE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  <w:u w:val="single"/>
        </w:rPr>
      </w:pPr>
    </w:p>
    <w:p w14:paraId="2B67C881" w14:textId="41BFCF64" w:rsidR="004F3EEE" w:rsidRDefault="004F3EEE" w:rsidP="004F3EEE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I state that My Husband Late Shri Umesh</w:t>
      </w:r>
      <w:r w:rsidR="0041485C">
        <w:rPr>
          <w:rFonts w:ascii="Bookman Old Style" w:hAnsi="Bookman Old Style"/>
          <w:sz w:val="24"/>
          <w:szCs w:val="24"/>
        </w:rPr>
        <w:t>. S</w:t>
      </w:r>
      <w:r>
        <w:rPr>
          <w:rFonts w:ascii="Bookman Old Style" w:hAnsi="Bookman Old Style"/>
          <w:sz w:val="24"/>
          <w:szCs w:val="24"/>
        </w:rPr>
        <w:t xml:space="preserve"> Shetye died on </w:t>
      </w:r>
      <w:r w:rsidR="00B152AC">
        <w:rPr>
          <w:rFonts w:ascii="Bookman Old Style" w:hAnsi="Bookman Old Style"/>
          <w:sz w:val="24"/>
          <w:szCs w:val="24"/>
        </w:rPr>
        <w:t>22</w:t>
      </w:r>
      <w:r>
        <w:rPr>
          <w:rFonts w:ascii="Bookman Old Style" w:hAnsi="Bookman Old Style"/>
          <w:sz w:val="24"/>
          <w:szCs w:val="24"/>
        </w:rPr>
        <w:t>/04/2019</w:t>
      </w:r>
      <w:r w:rsidR="0041485C">
        <w:rPr>
          <w:rFonts w:ascii="Bookman Old Style" w:hAnsi="Bookman Old Style"/>
          <w:sz w:val="24"/>
          <w:szCs w:val="24"/>
        </w:rPr>
        <w:t xml:space="preserve"> and</w:t>
      </w:r>
      <w:r>
        <w:rPr>
          <w:rFonts w:ascii="Bookman Old Style" w:hAnsi="Bookman Old Style"/>
          <w:sz w:val="24"/>
          <w:szCs w:val="24"/>
        </w:rPr>
        <w:t xml:space="preserve"> I am one of the Legal Heir</w:t>
      </w:r>
      <w:r w:rsidR="0041485C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 xml:space="preserve"> of the Late Appellant, as per the Legal Heir Certificate </w:t>
      </w:r>
      <w:r w:rsidR="00B152AC">
        <w:rPr>
          <w:rFonts w:ascii="Bookman Old Style" w:hAnsi="Bookman Old Style"/>
          <w:sz w:val="24"/>
          <w:szCs w:val="24"/>
        </w:rPr>
        <w:t>issued by the Addl. Civil Judge (Jr. Division),</w:t>
      </w:r>
      <w:r>
        <w:rPr>
          <w:rFonts w:ascii="Bookman Old Style" w:hAnsi="Bookman Old Style"/>
          <w:sz w:val="24"/>
          <w:szCs w:val="24"/>
        </w:rPr>
        <w:t xml:space="preserve"> Civil Court </w:t>
      </w:r>
      <w:r w:rsidR="00B152AC">
        <w:rPr>
          <w:rFonts w:ascii="Bookman Old Style" w:hAnsi="Bookman Old Style"/>
          <w:sz w:val="24"/>
          <w:szCs w:val="24"/>
        </w:rPr>
        <w:t>at</w:t>
      </w:r>
      <w:r>
        <w:rPr>
          <w:rFonts w:ascii="Bookman Old Style" w:hAnsi="Bookman Old Style"/>
          <w:sz w:val="24"/>
          <w:szCs w:val="24"/>
        </w:rPr>
        <w:t xml:space="preserve"> Ratnagiri, vide its Legal Heir Certificate dated 18/12/2019.</w:t>
      </w:r>
    </w:p>
    <w:p w14:paraId="4783BC07" w14:textId="77777777" w:rsidR="004F3EEE" w:rsidRDefault="004F3EEE" w:rsidP="004F3EE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C3BC321" w14:textId="4766A6AE" w:rsidR="00271256" w:rsidRDefault="004F3EEE" w:rsidP="009F5B40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I state that </w:t>
      </w:r>
      <w:r w:rsidR="00385F2E">
        <w:rPr>
          <w:rFonts w:ascii="Bookman Old Style" w:hAnsi="Bookman Old Style"/>
          <w:sz w:val="24"/>
          <w:szCs w:val="24"/>
        </w:rPr>
        <w:t>an a</w:t>
      </w:r>
      <w:r w:rsidR="007312FA">
        <w:rPr>
          <w:rFonts w:ascii="Bookman Old Style" w:hAnsi="Bookman Old Style"/>
          <w:sz w:val="24"/>
          <w:szCs w:val="24"/>
        </w:rPr>
        <w:t xml:space="preserve">pplication under Rule 24 of the </w:t>
      </w:r>
      <w:r w:rsidR="004D2B61">
        <w:rPr>
          <w:rFonts w:ascii="Bookman Old Style" w:hAnsi="Bookman Old Style"/>
          <w:sz w:val="24"/>
          <w:szCs w:val="24"/>
        </w:rPr>
        <w:t>Rules, seeking</w:t>
      </w:r>
      <w:r w:rsidR="007312FA">
        <w:rPr>
          <w:rFonts w:ascii="Bookman Old Style" w:hAnsi="Bookman Old Style"/>
          <w:sz w:val="24"/>
          <w:szCs w:val="24"/>
        </w:rPr>
        <w:t xml:space="preserve"> to recall the </w:t>
      </w:r>
      <w:r w:rsidR="00B152AC">
        <w:rPr>
          <w:rFonts w:ascii="Bookman Old Style" w:hAnsi="Bookman Old Style"/>
          <w:sz w:val="24"/>
          <w:szCs w:val="24"/>
        </w:rPr>
        <w:t xml:space="preserve">ex-parte </w:t>
      </w:r>
      <w:r w:rsidR="007312FA">
        <w:rPr>
          <w:rFonts w:ascii="Bookman Old Style" w:hAnsi="Bookman Old Style"/>
          <w:sz w:val="24"/>
          <w:szCs w:val="24"/>
        </w:rPr>
        <w:t xml:space="preserve">Order dated </w:t>
      </w:r>
      <w:r w:rsidR="00B152AC">
        <w:rPr>
          <w:rFonts w:ascii="Bookman Old Style" w:hAnsi="Bookman Old Style"/>
          <w:sz w:val="24"/>
          <w:szCs w:val="24"/>
        </w:rPr>
        <w:t>29/06/2017</w:t>
      </w:r>
      <w:r w:rsidR="007312FA">
        <w:rPr>
          <w:rFonts w:ascii="Bookman Old Style" w:hAnsi="Bookman Old Style"/>
          <w:sz w:val="24"/>
          <w:szCs w:val="24"/>
        </w:rPr>
        <w:t xml:space="preserve"> passed in the </w:t>
      </w:r>
      <w:r w:rsidR="00385F2E">
        <w:rPr>
          <w:rFonts w:ascii="Bookman Old Style" w:hAnsi="Bookman Old Style"/>
          <w:sz w:val="24"/>
          <w:szCs w:val="24"/>
        </w:rPr>
        <w:lastRenderedPageBreak/>
        <w:t xml:space="preserve">appeals bearing numbers ITA No. </w:t>
      </w:r>
      <w:r w:rsidR="00271256">
        <w:rPr>
          <w:rFonts w:ascii="Bookman Old Style" w:hAnsi="Bookman Old Style"/>
          <w:sz w:val="24"/>
          <w:szCs w:val="24"/>
        </w:rPr>
        <w:t>278/PUN/2014 &amp; ITA No.279/PUN/2014</w:t>
      </w:r>
      <w:r w:rsidR="004E10A8">
        <w:rPr>
          <w:rFonts w:ascii="Bookman Old Style" w:hAnsi="Bookman Old Style"/>
          <w:sz w:val="24"/>
          <w:szCs w:val="24"/>
        </w:rPr>
        <w:t xml:space="preserve"> </w:t>
      </w:r>
      <w:r w:rsidR="00B152AC">
        <w:rPr>
          <w:rFonts w:ascii="Bookman Old Style" w:hAnsi="Bookman Old Style"/>
          <w:sz w:val="24"/>
          <w:szCs w:val="24"/>
        </w:rPr>
        <w:t>has been</w:t>
      </w:r>
      <w:r w:rsidR="004D2B61">
        <w:rPr>
          <w:rFonts w:ascii="Bookman Old Style" w:hAnsi="Bookman Old Style"/>
          <w:sz w:val="24"/>
          <w:szCs w:val="24"/>
        </w:rPr>
        <w:t xml:space="preserve"> filed which are pending for </w:t>
      </w:r>
      <w:r w:rsidR="005952AE">
        <w:rPr>
          <w:rFonts w:ascii="Bookman Old Style" w:hAnsi="Bookman Old Style"/>
          <w:sz w:val="24"/>
          <w:szCs w:val="24"/>
        </w:rPr>
        <w:t>consideration before</w:t>
      </w:r>
      <w:r w:rsidR="004E10A8">
        <w:rPr>
          <w:rFonts w:ascii="Bookman Old Style" w:hAnsi="Bookman Old Style"/>
          <w:sz w:val="24"/>
          <w:szCs w:val="24"/>
        </w:rPr>
        <w:t xml:space="preserve"> this Hon’ble Bench</w:t>
      </w:r>
      <w:r w:rsidR="00271256">
        <w:rPr>
          <w:rFonts w:ascii="Bookman Old Style" w:hAnsi="Bookman Old Style"/>
          <w:sz w:val="24"/>
          <w:szCs w:val="24"/>
        </w:rPr>
        <w:t>.</w:t>
      </w:r>
    </w:p>
    <w:p w14:paraId="0BB984EF" w14:textId="711CC27E" w:rsidR="00271256" w:rsidRDefault="00271256" w:rsidP="004F3EEE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I state that my Late Husband</w:t>
      </w:r>
      <w:r w:rsidR="005952AE">
        <w:rPr>
          <w:rFonts w:ascii="Bookman Old Style" w:hAnsi="Bookman Old Style"/>
          <w:sz w:val="24"/>
          <w:szCs w:val="24"/>
        </w:rPr>
        <w:t>, Shri Shetye</w:t>
      </w:r>
      <w:r>
        <w:rPr>
          <w:rFonts w:ascii="Bookman Old Style" w:hAnsi="Bookman Old Style"/>
          <w:sz w:val="24"/>
          <w:szCs w:val="24"/>
        </w:rPr>
        <w:t xml:space="preserve"> had filed appeal </w:t>
      </w:r>
      <w:r w:rsidR="005952AE">
        <w:rPr>
          <w:rFonts w:ascii="Bookman Old Style" w:hAnsi="Bookman Old Style"/>
          <w:sz w:val="24"/>
          <w:szCs w:val="24"/>
        </w:rPr>
        <w:t>bearing number ITA No 278/Pun/2014</w:t>
      </w:r>
      <w:r>
        <w:rPr>
          <w:rFonts w:ascii="Bookman Old Style" w:hAnsi="Bookman Old Style"/>
          <w:sz w:val="24"/>
          <w:szCs w:val="24"/>
        </w:rPr>
        <w:t>challenging the impugned Order passed b</w:t>
      </w:r>
      <w:r w:rsidR="005952AE">
        <w:rPr>
          <w:rFonts w:ascii="Bookman Old Style" w:hAnsi="Bookman Old Style"/>
          <w:sz w:val="24"/>
          <w:szCs w:val="24"/>
        </w:rPr>
        <w:t>y</w:t>
      </w:r>
      <w:r>
        <w:rPr>
          <w:rFonts w:ascii="Bookman Old Style" w:hAnsi="Bookman Old Style"/>
          <w:sz w:val="24"/>
          <w:szCs w:val="24"/>
        </w:rPr>
        <w:t xml:space="preserve"> L</w:t>
      </w:r>
      <w:r w:rsidR="005952AE">
        <w:rPr>
          <w:rFonts w:ascii="Bookman Old Style" w:hAnsi="Bookman Old Style"/>
          <w:sz w:val="24"/>
          <w:szCs w:val="24"/>
        </w:rPr>
        <w:t>earned Commissioner of Income-Tax (Appeals),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5952AE">
        <w:rPr>
          <w:rFonts w:ascii="Bookman Old Style" w:hAnsi="Bookman Old Style"/>
          <w:sz w:val="24"/>
          <w:szCs w:val="24"/>
        </w:rPr>
        <w:t xml:space="preserve">[ in short, the </w:t>
      </w:r>
      <w:r>
        <w:rPr>
          <w:rFonts w:ascii="Bookman Old Style" w:hAnsi="Bookman Old Style"/>
          <w:sz w:val="24"/>
          <w:szCs w:val="24"/>
        </w:rPr>
        <w:t>CIT(A)</w:t>
      </w:r>
      <w:r w:rsidR="005952AE">
        <w:rPr>
          <w:rFonts w:ascii="Bookman Old Style" w:hAnsi="Bookman Old Style"/>
          <w:sz w:val="24"/>
          <w:szCs w:val="24"/>
        </w:rPr>
        <w:t>]</w:t>
      </w:r>
      <w:r>
        <w:rPr>
          <w:rFonts w:ascii="Bookman Old Style" w:hAnsi="Bookman Old Style"/>
          <w:sz w:val="24"/>
          <w:szCs w:val="24"/>
        </w:rPr>
        <w:t xml:space="preserve">, Kolhapur for </w:t>
      </w:r>
      <w:r w:rsidR="005952AE">
        <w:rPr>
          <w:rFonts w:ascii="Bookman Old Style" w:hAnsi="Bookman Old Style"/>
          <w:sz w:val="24"/>
          <w:szCs w:val="24"/>
        </w:rPr>
        <w:t xml:space="preserve">the assessment year </w:t>
      </w:r>
      <w:r>
        <w:rPr>
          <w:rFonts w:ascii="Bookman Old Style" w:hAnsi="Bookman Old Style"/>
          <w:sz w:val="24"/>
          <w:szCs w:val="24"/>
        </w:rPr>
        <w:t xml:space="preserve">2009-10. The Appeal was heard ex-parte </w:t>
      </w:r>
      <w:r w:rsidR="005952AE">
        <w:rPr>
          <w:rFonts w:ascii="Bookman Old Style" w:hAnsi="Bookman Old Style"/>
          <w:sz w:val="24"/>
          <w:szCs w:val="24"/>
        </w:rPr>
        <w:t xml:space="preserve">in absence of the appellant </w:t>
      </w:r>
      <w:r>
        <w:rPr>
          <w:rFonts w:ascii="Bookman Old Style" w:hAnsi="Bookman Old Style"/>
          <w:sz w:val="24"/>
          <w:szCs w:val="24"/>
        </w:rPr>
        <w:t>and was dismissed vide Order dated 28/07/2017.</w:t>
      </w:r>
    </w:p>
    <w:p w14:paraId="672D8449" w14:textId="77777777" w:rsidR="00271256" w:rsidRDefault="00271256" w:rsidP="0027125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5838DEF4" w14:textId="6A58881D" w:rsidR="00271256" w:rsidRDefault="00271256" w:rsidP="00BF7EA9">
      <w:pPr>
        <w:spacing w:after="0" w:line="48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szCs w:val="24"/>
        </w:rPr>
        <w:t>4.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</w:rPr>
        <w:t xml:space="preserve">I state that </w:t>
      </w:r>
      <w:r w:rsidR="00B67294">
        <w:rPr>
          <w:rFonts w:ascii="Bookman Old Style" w:hAnsi="Bookman Old Style"/>
          <w:sz w:val="24"/>
        </w:rPr>
        <w:t>while dismissing the appeal Hon’ble Bench made following observations</w:t>
      </w:r>
      <w:r>
        <w:rPr>
          <w:rFonts w:ascii="Bookman Old Style" w:hAnsi="Bookman Old Style"/>
          <w:sz w:val="24"/>
        </w:rPr>
        <w:t xml:space="preserve"> in</w:t>
      </w:r>
      <w:r w:rsidR="00B67294">
        <w:rPr>
          <w:rFonts w:ascii="Bookman Old Style" w:hAnsi="Bookman Old Style"/>
          <w:sz w:val="24"/>
        </w:rPr>
        <w:t xml:space="preserve"> para (3) of</w:t>
      </w:r>
      <w:r>
        <w:rPr>
          <w:rFonts w:ascii="Bookman Old Style" w:hAnsi="Bookman Old Style"/>
          <w:sz w:val="24"/>
        </w:rPr>
        <w:t xml:space="preserve"> the </w:t>
      </w:r>
      <w:r w:rsidRPr="00DC0F6E">
        <w:rPr>
          <w:rFonts w:ascii="Bookman Old Style" w:hAnsi="Bookman Old Style"/>
          <w:b/>
          <w:i/>
          <w:sz w:val="24"/>
        </w:rPr>
        <w:t>ex-parte</w:t>
      </w:r>
      <w:r>
        <w:rPr>
          <w:rFonts w:ascii="Bookman Old Style" w:hAnsi="Bookman Old Style"/>
          <w:sz w:val="24"/>
        </w:rPr>
        <w:t xml:space="preserve"> Order</w:t>
      </w:r>
      <w:r w:rsidR="00B67294">
        <w:rPr>
          <w:rFonts w:ascii="Bookman Old Style" w:hAnsi="Bookman Old Style"/>
          <w:sz w:val="24"/>
        </w:rPr>
        <w:t>,</w:t>
      </w:r>
      <w:r>
        <w:rPr>
          <w:rFonts w:ascii="Bookman Old Style" w:hAnsi="Bookman Old Style"/>
          <w:sz w:val="24"/>
        </w:rPr>
        <w:t xml:space="preserve"> more </w:t>
      </w:r>
      <w:r w:rsidR="00B67294">
        <w:rPr>
          <w:rFonts w:ascii="Bookman Old Style" w:hAnsi="Bookman Old Style"/>
          <w:sz w:val="24"/>
        </w:rPr>
        <w:t>particularly to the effect that the</w:t>
      </w:r>
      <w:r>
        <w:rPr>
          <w:rFonts w:ascii="Bookman Old Style" w:hAnsi="Bookman Old Style"/>
          <w:sz w:val="24"/>
        </w:rPr>
        <w:t xml:space="preserve"> Appeal was adjourned from time to time and on 06/04/2017, the Counsel also withdrew his Power of Attorney (POA). It </w:t>
      </w:r>
      <w:r w:rsidR="00A8031B">
        <w:rPr>
          <w:rFonts w:ascii="Bookman Old Style" w:hAnsi="Bookman Old Style"/>
          <w:sz w:val="24"/>
        </w:rPr>
        <w:t>was</w:t>
      </w:r>
      <w:r>
        <w:rPr>
          <w:rFonts w:ascii="Bookman Old Style" w:hAnsi="Bookman Old Style"/>
          <w:sz w:val="24"/>
        </w:rPr>
        <w:t xml:space="preserve"> further observed that fresh notice was served on the Assessee and appeal was fixed for hearing on </w:t>
      </w:r>
      <w:r w:rsidRPr="00DC0F6E">
        <w:rPr>
          <w:rFonts w:ascii="Bookman Old Style" w:hAnsi="Bookman Old Style"/>
          <w:b/>
          <w:sz w:val="24"/>
        </w:rPr>
        <w:t>29/06/2017</w:t>
      </w:r>
      <w:r>
        <w:rPr>
          <w:rFonts w:ascii="Bookman Old Style" w:hAnsi="Bookman Old Style"/>
          <w:sz w:val="24"/>
        </w:rPr>
        <w:t>. As observed by the Hon’ble Tribunal on the date fix</w:t>
      </w:r>
      <w:r w:rsidR="00A8031B">
        <w:rPr>
          <w:rFonts w:ascii="Bookman Old Style" w:hAnsi="Bookman Old Style"/>
          <w:sz w:val="24"/>
        </w:rPr>
        <w:t>ed</w:t>
      </w:r>
      <w:r>
        <w:rPr>
          <w:rFonts w:ascii="Bookman Old Style" w:hAnsi="Bookman Old Style"/>
          <w:sz w:val="24"/>
        </w:rPr>
        <w:t xml:space="preserve"> for hearing </w:t>
      </w:r>
      <w:proofErr w:type="gramStart"/>
      <w:r>
        <w:rPr>
          <w:rFonts w:ascii="Bookman Old Style" w:hAnsi="Bookman Old Style"/>
          <w:sz w:val="24"/>
        </w:rPr>
        <w:t>i.e.</w:t>
      </w:r>
      <w:proofErr w:type="gramEnd"/>
      <w:r>
        <w:rPr>
          <w:rFonts w:ascii="Bookman Old Style" w:hAnsi="Bookman Old Style"/>
          <w:sz w:val="24"/>
        </w:rPr>
        <w:t xml:space="preserve"> 29/06/2017, none appeared on behalf of the Assessee.</w:t>
      </w:r>
      <w:r w:rsidR="00B152AC">
        <w:rPr>
          <w:rFonts w:ascii="Bookman Old Style" w:hAnsi="Bookman Old Style"/>
          <w:sz w:val="24"/>
        </w:rPr>
        <w:t>”</w:t>
      </w:r>
    </w:p>
    <w:p w14:paraId="18CE08D7" w14:textId="77777777" w:rsidR="00271256" w:rsidRDefault="00271256" w:rsidP="00BF7EA9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5802B25C" w14:textId="77777777" w:rsidR="00A73113" w:rsidRDefault="00493F98" w:rsidP="00BF7EA9">
      <w:pPr>
        <w:spacing w:after="0" w:line="48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5</w:t>
      </w:r>
      <w:r w:rsidR="00271256">
        <w:rPr>
          <w:rFonts w:ascii="Bookman Old Style" w:hAnsi="Bookman Old Style"/>
          <w:sz w:val="24"/>
        </w:rPr>
        <w:t>.</w:t>
      </w:r>
      <w:r w:rsidR="00271256">
        <w:rPr>
          <w:rFonts w:ascii="Bookman Old Style" w:hAnsi="Bookman Old Style"/>
          <w:sz w:val="24"/>
        </w:rPr>
        <w:tab/>
      </w:r>
      <w:r w:rsidR="00271256">
        <w:rPr>
          <w:rFonts w:ascii="Bookman Old Style" w:hAnsi="Bookman Old Style"/>
          <w:sz w:val="24"/>
        </w:rPr>
        <w:tab/>
        <w:t xml:space="preserve">I state that there was sufficient cause for </w:t>
      </w:r>
      <w:r w:rsidR="00A73113">
        <w:rPr>
          <w:rFonts w:ascii="Bookman Old Style" w:hAnsi="Bookman Old Style"/>
          <w:sz w:val="24"/>
        </w:rPr>
        <w:t xml:space="preserve">non-appearance of </w:t>
      </w:r>
      <w:r w:rsidR="00271256">
        <w:rPr>
          <w:rFonts w:ascii="Bookman Old Style" w:hAnsi="Bookman Old Style"/>
          <w:sz w:val="24"/>
        </w:rPr>
        <w:t xml:space="preserve">my </w:t>
      </w:r>
      <w:r w:rsidR="004E10A8">
        <w:rPr>
          <w:rFonts w:ascii="Bookman Old Style" w:hAnsi="Bookman Old Style"/>
          <w:sz w:val="24"/>
        </w:rPr>
        <w:t>L</w:t>
      </w:r>
      <w:r w:rsidR="00271256">
        <w:rPr>
          <w:rFonts w:ascii="Bookman Old Style" w:hAnsi="Bookman Old Style"/>
          <w:sz w:val="24"/>
        </w:rPr>
        <w:t xml:space="preserve">ate </w:t>
      </w:r>
      <w:r w:rsidR="004E10A8">
        <w:rPr>
          <w:rFonts w:ascii="Bookman Old Style" w:hAnsi="Bookman Old Style"/>
          <w:sz w:val="24"/>
        </w:rPr>
        <w:t>H</w:t>
      </w:r>
      <w:r w:rsidR="00271256">
        <w:rPr>
          <w:rFonts w:ascii="Bookman Old Style" w:hAnsi="Bookman Old Style"/>
          <w:sz w:val="24"/>
        </w:rPr>
        <w:t xml:space="preserve">usband </w:t>
      </w:r>
      <w:r w:rsidR="00A73113">
        <w:rPr>
          <w:rFonts w:ascii="Bookman Old Style" w:hAnsi="Bookman Old Style"/>
          <w:sz w:val="24"/>
        </w:rPr>
        <w:t>when the appal was called for hearing</w:t>
      </w:r>
      <w:r w:rsidR="00271256">
        <w:rPr>
          <w:rFonts w:ascii="Bookman Old Style" w:hAnsi="Bookman Old Style"/>
          <w:sz w:val="24"/>
        </w:rPr>
        <w:t xml:space="preserve"> on 29</w:t>
      </w:r>
      <w:r w:rsidR="00271256" w:rsidRPr="00815523">
        <w:rPr>
          <w:rFonts w:ascii="Bookman Old Style" w:hAnsi="Bookman Old Style"/>
          <w:sz w:val="24"/>
          <w:vertAlign w:val="superscript"/>
        </w:rPr>
        <w:t>th</w:t>
      </w:r>
      <w:r w:rsidR="00271256">
        <w:rPr>
          <w:rFonts w:ascii="Bookman Old Style" w:hAnsi="Bookman Old Style"/>
          <w:sz w:val="24"/>
        </w:rPr>
        <w:t xml:space="preserve"> June, 2017,</w:t>
      </w:r>
      <w:r w:rsidR="00A73113">
        <w:rPr>
          <w:rFonts w:ascii="Bookman Old Style" w:hAnsi="Bookman Old Style"/>
          <w:sz w:val="24"/>
        </w:rPr>
        <w:t xml:space="preserve"> by</w:t>
      </w:r>
      <w:r w:rsidR="00271256">
        <w:rPr>
          <w:rFonts w:ascii="Bookman Old Style" w:hAnsi="Bookman Old Style"/>
          <w:sz w:val="24"/>
        </w:rPr>
        <w:t xml:space="preserve"> the Hon’ble </w:t>
      </w:r>
      <w:r w:rsidR="00A73113">
        <w:rPr>
          <w:rFonts w:ascii="Bookman Old Style" w:hAnsi="Bookman Old Style"/>
          <w:sz w:val="24"/>
        </w:rPr>
        <w:t>Bench which requires restoration of the appeal to be decided on merits and in accordance with law.</w:t>
      </w:r>
      <w:r w:rsidR="00271256">
        <w:rPr>
          <w:rFonts w:ascii="Bookman Old Style" w:hAnsi="Bookman Old Style"/>
          <w:sz w:val="24"/>
        </w:rPr>
        <w:t xml:space="preserve"> </w:t>
      </w:r>
    </w:p>
    <w:p w14:paraId="5177673B" w14:textId="77777777" w:rsidR="00A73113" w:rsidRDefault="00A73113" w:rsidP="00BF7EA9">
      <w:pPr>
        <w:spacing w:after="0" w:line="480" w:lineRule="auto"/>
        <w:jc w:val="both"/>
        <w:rPr>
          <w:rFonts w:ascii="Bookman Old Style" w:hAnsi="Bookman Old Style"/>
          <w:sz w:val="24"/>
        </w:rPr>
      </w:pPr>
    </w:p>
    <w:p w14:paraId="3335DD8C" w14:textId="1B7EA3C4" w:rsidR="00271256" w:rsidRDefault="00A73113" w:rsidP="00BF7EA9">
      <w:pPr>
        <w:spacing w:after="0" w:line="48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 xml:space="preserve">6. </w:t>
      </w:r>
      <w:r w:rsidR="00271256">
        <w:rPr>
          <w:rFonts w:ascii="Bookman Old Style" w:hAnsi="Bookman Old Style"/>
          <w:sz w:val="24"/>
        </w:rPr>
        <w:t>I state that my deceased Husband</w:t>
      </w:r>
      <w:r>
        <w:rPr>
          <w:rFonts w:ascii="Bookman Old Style" w:hAnsi="Bookman Old Style"/>
          <w:sz w:val="24"/>
        </w:rPr>
        <w:t xml:space="preserve"> could not appear on that day as he</w:t>
      </w:r>
      <w:r w:rsidR="00271256">
        <w:rPr>
          <w:rFonts w:ascii="Bookman Old Style" w:hAnsi="Bookman Old Style"/>
          <w:sz w:val="24"/>
        </w:rPr>
        <w:t xml:space="preserve"> had serious health issues</w:t>
      </w:r>
      <w:r>
        <w:rPr>
          <w:rFonts w:ascii="Bookman Old Style" w:hAnsi="Bookman Old Style"/>
          <w:sz w:val="24"/>
        </w:rPr>
        <w:t>, being</w:t>
      </w:r>
      <w:r w:rsidR="00271256">
        <w:rPr>
          <w:rFonts w:ascii="Bookman Old Style" w:hAnsi="Bookman Old Style"/>
          <w:sz w:val="24"/>
        </w:rPr>
        <w:t xml:space="preserve"> critical and bed ridden for</w:t>
      </w:r>
      <w:r>
        <w:rPr>
          <w:rFonts w:ascii="Bookman Old Style" w:hAnsi="Bookman Old Style"/>
          <w:sz w:val="24"/>
        </w:rPr>
        <w:t xml:space="preserve"> a</w:t>
      </w:r>
      <w:r w:rsidR="00271256">
        <w:rPr>
          <w:rFonts w:ascii="Bookman Old Style" w:hAnsi="Bookman Old Style"/>
          <w:sz w:val="24"/>
        </w:rPr>
        <w:t xml:space="preserve"> long time</w:t>
      </w:r>
      <w:r>
        <w:rPr>
          <w:rFonts w:ascii="Bookman Old Style" w:hAnsi="Bookman Old Style"/>
          <w:sz w:val="24"/>
        </w:rPr>
        <w:t xml:space="preserve"> since past</w:t>
      </w:r>
      <w:r w:rsidR="00271256">
        <w:rPr>
          <w:rFonts w:ascii="Bookman Old Style" w:hAnsi="Bookman Old Style"/>
          <w:sz w:val="24"/>
        </w:rPr>
        <w:t xml:space="preserve">. </w:t>
      </w:r>
    </w:p>
    <w:p w14:paraId="34811B9A" w14:textId="77777777" w:rsidR="00271256" w:rsidRDefault="00271256" w:rsidP="00BF7EA9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580CB152" w14:textId="02F393CE" w:rsidR="00271256" w:rsidRDefault="00271256" w:rsidP="00BF7EA9">
      <w:pPr>
        <w:spacing w:after="0" w:line="480" w:lineRule="auto"/>
        <w:ind w:firstLine="72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(a)</w:t>
      </w:r>
      <w:r>
        <w:rPr>
          <w:rFonts w:ascii="Bookman Old Style" w:hAnsi="Bookman Old Style"/>
          <w:sz w:val="24"/>
        </w:rPr>
        <w:tab/>
        <w:t xml:space="preserve">I state that on 13/10/2014, </w:t>
      </w:r>
      <w:r w:rsidR="00A73113">
        <w:rPr>
          <w:rFonts w:ascii="Bookman Old Style" w:hAnsi="Bookman Old Style"/>
          <w:sz w:val="24"/>
        </w:rPr>
        <w:t>he</w:t>
      </w:r>
      <w:r>
        <w:rPr>
          <w:rFonts w:ascii="Bookman Old Style" w:hAnsi="Bookman Old Style"/>
          <w:sz w:val="24"/>
        </w:rPr>
        <w:t xml:space="preserve"> became suddenly unconscious and he was rushed to</w:t>
      </w:r>
      <w:r w:rsidR="007D7E15">
        <w:rPr>
          <w:rFonts w:ascii="Bookman Old Style" w:hAnsi="Bookman Old Style"/>
          <w:sz w:val="24"/>
        </w:rPr>
        <w:t xml:space="preserve"> a</w:t>
      </w:r>
      <w:r>
        <w:rPr>
          <w:rFonts w:ascii="Bookman Old Style" w:hAnsi="Bookman Old Style"/>
          <w:sz w:val="24"/>
        </w:rPr>
        <w:t xml:space="preserve"> </w:t>
      </w:r>
      <w:r w:rsidR="007D7E15">
        <w:rPr>
          <w:rFonts w:ascii="Bookman Old Style" w:hAnsi="Bookman Old Style"/>
          <w:sz w:val="24"/>
        </w:rPr>
        <w:t>hospital</w:t>
      </w:r>
      <w:r>
        <w:rPr>
          <w:rFonts w:ascii="Bookman Old Style" w:hAnsi="Bookman Old Style"/>
          <w:sz w:val="24"/>
        </w:rPr>
        <w:t>. It was medically diagnosed that he had a Brain Stroke</w:t>
      </w:r>
      <w:r w:rsidR="007D7E15">
        <w:rPr>
          <w:rFonts w:ascii="Bookman Old Style" w:hAnsi="Bookman Old Style"/>
          <w:sz w:val="24"/>
        </w:rPr>
        <w:t>/ haemorrhage due to very high blood sugar level. He</w:t>
      </w:r>
      <w:r w:rsidR="004E10A8">
        <w:rPr>
          <w:rFonts w:ascii="Bookman Old Style" w:hAnsi="Bookman Old Style"/>
          <w:sz w:val="24"/>
        </w:rPr>
        <w:t xml:space="preserve"> was</w:t>
      </w:r>
      <w:r w:rsidR="007D7E15">
        <w:rPr>
          <w:rFonts w:ascii="Bookman Old Style" w:hAnsi="Bookman Old Style"/>
          <w:sz w:val="24"/>
        </w:rPr>
        <w:t xml:space="preserve"> then</w:t>
      </w:r>
      <w:r>
        <w:rPr>
          <w:rFonts w:ascii="Bookman Old Style" w:hAnsi="Bookman Old Style"/>
          <w:sz w:val="24"/>
        </w:rPr>
        <w:t xml:space="preserve"> hospitalised for several days due to the Brain Stroke</w:t>
      </w:r>
      <w:r w:rsidR="00B152AC">
        <w:rPr>
          <w:rFonts w:ascii="Bookman Old Style" w:hAnsi="Bookman Old Style"/>
          <w:sz w:val="24"/>
        </w:rPr>
        <w:t>/</w:t>
      </w:r>
      <w:r w:rsidR="007D7E15">
        <w:rPr>
          <w:rFonts w:ascii="Bookman Old Style" w:hAnsi="Bookman Old Style"/>
          <w:sz w:val="24"/>
        </w:rPr>
        <w:t>Haemorrhage</w:t>
      </w:r>
      <w:r>
        <w:rPr>
          <w:rFonts w:ascii="Bookman Old Style" w:hAnsi="Bookman Old Style"/>
          <w:sz w:val="24"/>
        </w:rPr>
        <w:t>.</w:t>
      </w:r>
    </w:p>
    <w:p w14:paraId="79FB707A" w14:textId="77777777" w:rsidR="00271256" w:rsidRDefault="00271256" w:rsidP="00B152AC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3E16E26B" w14:textId="576C78D7" w:rsidR="00271256" w:rsidRDefault="00271256" w:rsidP="00BF7EA9">
      <w:pPr>
        <w:spacing w:after="0" w:line="480" w:lineRule="auto"/>
        <w:ind w:firstLine="72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(b)</w:t>
      </w:r>
      <w:r>
        <w:rPr>
          <w:rFonts w:ascii="Bookman Old Style" w:hAnsi="Bookman Old Style"/>
          <w:sz w:val="24"/>
        </w:rPr>
        <w:tab/>
      </w:r>
      <w:r w:rsidR="007D7E15">
        <w:rPr>
          <w:rFonts w:ascii="Bookman Old Style" w:hAnsi="Bookman Old Style"/>
          <w:sz w:val="24"/>
        </w:rPr>
        <w:t xml:space="preserve">subsequently </w:t>
      </w:r>
      <w:r>
        <w:rPr>
          <w:rFonts w:ascii="Bookman Old Style" w:hAnsi="Bookman Old Style"/>
          <w:sz w:val="24"/>
        </w:rPr>
        <w:t>on 15</w:t>
      </w:r>
      <w:r w:rsidRPr="00913B89">
        <w:rPr>
          <w:rFonts w:ascii="Bookman Old Style" w:hAnsi="Bookman Old Style"/>
          <w:sz w:val="24"/>
          <w:vertAlign w:val="superscript"/>
        </w:rPr>
        <w:t>th</w:t>
      </w:r>
      <w:r>
        <w:rPr>
          <w:rFonts w:ascii="Bookman Old Style" w:hAnsi="Bookman Old Style"/>
          <w:sz w:val="24"/>
        </w:rPr>
        <w:t xml:space="preserve"> November, 2015, </w:t>
      </w:r>
      <w:r w:rsidR="007D7E15">
        <w:rPr>
          <w:rFonts w:ascii="Bookman Old Style" w:hAnsi="Bookman Old Style"/>
          <w:sz w:val="24"/>
        </w:rPr>
        <w:t xml:space="preserve">he </w:t>
      </w:r>
      <w:r>
        <w:rPr>
          <w:rFonts w:ascii="Bookman Old Style" w:hAnsi="Bookman Old Style"/>
          <w:sz w:val="24"/>
        </w:rPr>
        <w:t>(</w:t>
      </w:r>
      <w:r w:rsidR="007D7E15">
        <w:rPr>
          <w:rFonts w:ascii="Bookman Old Style" w:hAnsi="Bookman Old Style"/>
          <w:sz w:val="24"/>
        </w:rPr>
        <w:t>the Appellant</w:t>
      </w:r>
      <w:r>
        <w:rPr>
          <w:rFonts w:ascii="Bookman Old Style" w:hAnsi="Bookman Old Style"/>
          <w:sz w:val="24"/>
        </w:rPr>
        <w:t>) suffered massive Heart Attack</w:t>
      </w:r>
      <w:r w:rsidR="007D7E15">
        <w:rPr>
          <w:rFonts w:ascii="Bookman Old Style" w:hAnsi="Bookman Old Style"/>
          <w:sz w:val="24"/>
        </w:rPr>
        <w:t xml:space="preserve"> remaining</w:t>
      </w:r>
      <w:r>
        <w:rPr>
          <w:rFonts w:ascii="Bookman Old Style" w:hAnsi="Bookman Old Style"/>
          <w:sz w:val="24"/>
        </w:rPr>
        <w:t xml:space="preserve"> very critical for many days</w:t>
      </w:r>
      <w:r w:rsidR="007D7E15">
        <w:rPr>
          <w:rFonts w:ascii="Bookman Old Style" w:hAnsi="Bookman Old Style"/>
          <w:sz w:val="24"/>
        </w:rPr>
        <w:t>.</w:t>
      </w:r>
      <w:r>
        <w:rPr>
          <w:rFonts w:ascii="Bookman Old Style" w:hAnsi="Bookman Old Style"/>
          <w:sz w:val="24"/>
        </w:rPr>
        <w:t xml:space="preserve">  </w:t>
      </w:r>
      <w:r w:rsidR="007D7E15">
        <w:rPr>
          <w:rFonts w:ascii="Bookman Old Style" w:hAnsi="Bookman Old Style"/>
          <w:sz w:val="24"/>
        </w:rPr>
        <w:t>H</w:t>
      </w:r>
      <w:r>
        <w:rPr>
          <w:rFonts w:ascii="Bookman Old Style" w:hAnsi="Bookman Old Style"/>
          <w:sz w:val="24"/>
        </w:rPr>
        <w:t xml:space="preserve">e was under medical advice for complete </w:t>
      </w:r>
      <w:r w:rsidR="007D7E15">
        <w:rPr>
          <w:rFonts w:ascii="Bookman Old Style" w:hAnsi="Bookman Old Style"/>
          <w:sz w:val="24"/>
        </w:rPr>
        <w:t xml:space="preserve">bed </w:t>
      </w:r>
      <w:r>
        <w:rPr>
          <w:rFonts w:ascii="Bookman Old Style" w:hAnsi="Bookman Old Style"/>
          <w:sz w:val="24"/>
        </w:rPr>
        <w:t xml:space="preserve">rest and restrictions were put on his travelling and </w:t>
      </w:r>
      <w:r w:rsidR="007D7E15">
        <w:rPr>
          <w:rFonts w:ascii="Bookman Old Style" w:hAnsi="Bookman Old Style"/>
          <w:sz w:val="24"/>
        </w:rPr>
        <w:t>movements.</w:t>
      </w:r>
      <w:r>
        <w:rPr>
          <w:rFonts w:ascii="Bookman Old Style" w:hAnsi="Bookman Old Style"/>
          <w:sz w:val="24"/>
        </w:rPr>
        <w:t xml:space="preserve"> </w:t>
      </w:r>
    </w:p>
    <w:p w14:paraId="0EF90482" w14:textId="77777777" w:rsidR="00271256" w:rsidRDefault="00271256" w:rsidP="00BF7EA9">
      <w:pPr>
        <w:spacing w:after="0" w:line="240" w:lineRule="auto"/>
        <w:ind w:firstLine="72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</w:p>
    <w:p w14:paraId="022E9658" w14:textId="6AB81E54" w:rsidR="00271256" w:rsidRDefault="00271256" w:rsidP="00BF7EA9">
      <w:pPr>
        <w:spacing w:after="0" w:line="480" w:lineRule="auto"/>
        <w:ind w:firstLine="72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(c)</w:t>
      </w:r>
      <w:r>
        <w:rPr>
          <w:rFonts w:ascii="Bookman Old Style" w:hAnsi="Bookman Old Style"/>
          <w:sz w:val="24"/>
        </w:rPr>
        <w:tab/>
        <w:t xml:space="preserve">I further </w:t>
      </w:r>
      <w:r w:rsidR="00493F98">
        <w:rPr>
          <w:rFonts w:ascii="Bookman Old Style" w:hAnsi="Bookman Old Style"/>
          <w:sz w:val="24"/>
        </w:rPr>
        <w:t>state</w:t>
      </w:r>
      <w:r>
        <w:rPr>
          <w:rFonts w:ascii="Bookman Old Style" w:hAnsi="Bookman Old Style"/>
          <w:sz w:val="24"/>
        </w:rPr>
        <w:t xml:space="preserve"> that, my </w:t>
      </w:r>
      <w:r w:rsidR="004E10A8">
        <w:rPr>
          <w:rFonts w:ascii="Bookman Old Style" w:hAnsi="Bookman Old Style"/>
          <w:sz w:val="24"/>
        </w:rPr>
        <w:t>L</w:t>
      </w:r>
      <w:r>
        <w:rPr>
          <w:rFonts w:ascii="Bookman Old Style" w:hAnsi="Bookman Old Style"/>
          <w:sz w:val="24"/>
        </w:rPr>
        <w:t xml:space="preserve">ate </w:t>
      </w:r>
      <w:r w:rsidR="004E10A8">
        <w:rPr>
          <w:rFonts w:ascii="Bookman Old Style" w:hAnsi="Bookman Old Style"/>
          <w:sz w:val="24"/>
        </w:rPr>
        <w:t>H</w:t>
      </w:r>
      <w:r>
        <w:rPr>
          <w:rFonts w:ascii="Bookman Old Style" w:hAnsi="Bookman Old Style"/>
          <w:sz w:val="24"/>
        </w:rPr>
        <w:t xml:space="preserve">usband </w:t>
      </w:r>
      <w:r w:rsidR="007D7E15">
        <w:rPr>
          <w:rFonts w:ascii="Bookman Old Style" w:hAnsi="Bookman Old Style"/>
          <w:sz w:val="24"/>
        </w:rPr>
        <w:t xml:space="preserve">then </w:t>
      </w:r>
      <w:r>
        <w:rPr>
          <w:rFonts w:ascii="Bookman Old Style" w:hAnsi="Bookman Old Style"/>
          <w:sz w:val="24"/>
        </w:rPr>
        <w:t xml:space="preserve">suffered from abdominal medical emergency and his health become very critical </w:t>
      </w:r>
      <w:r w:rsidR="007D7E15">
        <w:rPr>
          <w:rFonts w:ascii="Bookman Old Style" w:hAnsi="Bookman Old Style"/>
          <w:sz w:val="24"/>
        </w:rPr>
        <w:t>and was</w:t>
      </w:r>
      <w:r>
        <w:rPr>
          <w:rFonts w:ascii="Bookman Old Style" w:hAnsi="Bookman Old Style"/>
          <w:sz w:val="24"/>
        </w:rPr>
        <w:t xml:space="preserve"> totally bedridden for </w:t>
      </w:r>
      <w:r w:rsidR="007D7E15">
        <w:rPr>
          <w:rFonts w:ascii="Bookman Old Style" w:hAnsi="Bookman Old Style"/>
          <w:sz w:val="24"/>
        </w:rPr>
        <w:t xml:space="preserve">a </w:t>
      </w:r>
      <w:r>
        <w:rPr>
          <w:rFonts w:ascii="Bookman Old Style" w:hAnsi="Bookman Old Style"/>
          <w:sz w:val="24"/>
        </w:rPr>
        <w:t>further long period.</w:t>
      </w:r>
    </w:p>
    <w:p w14:paraId="504A5A67" w14:textId="77777777" w:rsidR="00271256" w:rsidRDefault="00271256" w:rsidP="00BF7EA9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4F7AF03F" w14:textId="1DDBD600" w:rsidR="00271256" w:rsidRDefault="00271256" w:rsidP="00BF7EA9">
      <w:pPr>
        <w:spacing w:after="0" w:line="480" w:lineRule="auto"/>
        <w:ind w:firstLine="72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(d)</w:t>
      </w:r>
      <w:r>
        <w:rPr>
          <w:rFonts w:ascii="Bookman Old Style" w:hAnsi="Bookman Old Style"/>
          <w:sz w:val="24"/>
        </w:rPr>
        <w:tab/>
        <w:t xml:space="preserve">I further </w:t>
      </w:r>
      <w:r w:rsidR="00493F98">
        <w:rPr>
          <w:rFonts w:ascii="Bookman Old Style" w:hAnsi="Bookman Old Style"/>
          <w:sz w:val="24"/>
        </w:rPr>
        <w:t>state</w:t>
      </w:r>
      <w:r>
        <w:rPr>
          <w:rFonts w:ascii="Bookman Old Style" w:hAnsi="Bookman Old Style"/>
          <w:sz w:val="24"/>
        </w:rPr>
        <w:t xml:space="preserve"> that on 21/05/2016, my </w:t>
      </w:r>
      <w:r w:rsidR="004E10A8">
        <w:rPr>
          <w:rFonts w:ascii="Bookman Old Style" w:hAnsi="Bookman Old Style"/>
          <w:sz w:val="24"/>
        </w:rPr>
        <w:t>L</w:t>
      </w:r>
      <w:r>
        <w:rPr>
          <w:rFonts w:ascii="Bookman Old Style" w:hAnsi="Bookman Old Style"/>
          <w:sz w:val="24"/>
        </w:rPr>
        <w:t xml:space="preserve">ate </w:t>
      </w:r>
      <w:r w:rsidR="004E10A8">
        <w:rPr>
          <w:rFonts w:ascii="Bookman Old Style" w:hAnsi="Bookman Old Style"/>
          <w:sz w:val="24"/>
        </w:rPr>
        <w:t>H</w:t>
      </w:r>
      <w:r>
        <w:rPr>
          <w:rFonts w:ascii="Bookman Old Style" w:hAnsi="Bookman Old Style"/>
          <w:sz w:val="24"/>
        </w:rPr>
        <w:t xml:space="preserve">usband suffered from </w:t>
      </w:r>
      <w:r w:rsidR="007D7E15">
        <w:rPr>
          <w:rFonts w:ascii="Bookman Old Style" w:hAnsi="Bookman Old Style"/>
          <w:sz w:val="24"/>
        </w:rPr>
        <w:t xml:space="preserve">high </w:t>
      </w:r>
      <w:r>
        <w:rPr>
          <w:rFonts w:ascii="Bookman Old Style" w:hAnsi="Bookman Old Style"/>
          <w:sz w:val="24"/>
        </w:rPr>
        <w:t xml:space="preserve">fever due to </w:t>
      </w:r>
      <w:r w:rsidR="007D7E15">
        <w:rPr>
          <w:rFonts w:ascii="Bookman Old Style" w:hAnsi="Bookman Old Style"/>
          <w:sz w:val="24"/>
        </w:rPr>
        <w:t xml:space="preserve">an </w:t>
      </w:r>
      <w:r>
        <w:rPr>
          <w:rFonts w:ascii="Bookman Old Style" w:hAnsi="Bookman Old Style"/>
          <w:sz w:val="24"/>
        </w:rPr>
        <w:t>unknown infection and again was hospitalised</w:t>
      </w:r>
      <w:r w:rsidR="007D7E15">
        <w:rPr>
          <w:rFonts w:ascii="Bookman Old Style" w:hAnsi="Bookman Old Style"/>
          <w:sz w:val="24"/>
        </w:rPr>
        <w:t>, this time,</w:t>
      </w:r>
      <w:r>
        <w:rPr>
          <w:rFonts w:ascii="Bookman Old Style" w:hAnsi="Bookman Old Style"/>
          <w:sz w:val="24"/>
        </w:rPr>
        <w:t xml:space="preserve"> in Parkar Hospital, Ratnagiri. </w:t>
      </w:r>
    </w:p>
    <w:p w14:paraId="3A5F6EAA" w14:textId="77777777" w:rsidR="00271256" w:rsidRDefault="00271256" w:rsidP="00BF7EA9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65363DC3" w14:textId="1ECF28D7" w:rsidR="00355633" w:rsidRDefault="00271256" w:rsidP="00BF7EA9">
      <w:pPr>
        <w:spacing w:after="0" w:line="480" w:lineRule="auto"/>
        <w:ind w:firstLine="72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(e)</w:t>
      </w:r>
      <w:r>
        <w:rPr>
          <w:rFonts w:ascii="Bookman Old Style" w:hAnsi="Bookman Old Style"/>
          <w:sz w:val="24"/>
        </w:rPr>
        <w:tab/>
        <w:t xml:space="preserve">I further state that, my </w:t>
      </w:r>
      <w:r w:rsidR="00B152AC">
        <w:rPr>
          <w:rFonts w:ascii="Bookman Old Style" w:hAnsi="Bookman Old Style"/>
          <w:sz w:val="24"/>
        </w:rPr>
        <w:t>L</w:t>
      </w:r>
      <w:r>
        <w:rPr>
          <w:rFonts w:ascii="Bookman Old Style" w:hAnsi="Bookman Old Style"/>
          <w:sz w:val="24"/>
        </w:rPr>
        <w:t xml:space="preserve">ate </w:t>
      </w:r>
      <w:r w:rsidR="00B152AC">
        <w:rPr>
          <w:rFonts w:ascii="Bookman Old Style" w:hAnsi="Bookman Old Style"/>
          <w:sz w:val="24"/>
        </w:rPr>
        <w:t>H</w:t>
      </w:r>
      <w:r>
        <w:rPr>
          <w:rFonts w:ascii="Bookman Old Style" w:hAnsi="Bookman Old Style"/>
          <w:sz w:val="24"/>
        </w:rPr>
        <w:t>u</w:t>
      </w:r>
      <w:r w:rsidR="00493F98">
        <w:rPr>
          <w:rFonts w:ascii="Bookman Old Style" w:hAnsi="Bookman Old Style"/>
          <w:sz w:val="24"/>
        </w:rPr>
        <w:t>sband</w:t>
      </w:r>
      <w:r>
        <w:rPr>
          <w:rFonts w:ascii="Bookman Old Style" w:hAnsi="Bookman Old Style"/>
          <w:sz w:val="24"/>
        </w:rPr>
        <w:t xml:space="preserve"> lost vision of his left Eye in the year </w:t>
      </w:r>
      <w:r w:rsidR="007D7E15">
        <w:rPr>
          <w:rFonts w:ascii="Bookman Old Style" w:hAnsi="Bookman Old Style"/>
          <w:sz w:val="24"/>
        </w:rPr>
        <w:t>2016</w:t>
      </w:r>
      <w:r>
        <w:rPr>
          <w:rFonts w:ascii="Bookman Old Style" w:hAnsi="Bookman Old Style"/>
          <w:sz w:val="24"/>
        </w:rPr>
        <w:t xml:space="preserve"> and was</w:t>
      </w:r>
      <w:r w:rsidR="007D7E15">
        <w:rPr>
          <w:rFonts w:ascii="Bookman Old Style" w:hAnsi="Bookman Old Style"/>
          <w:sz w:val="24"/>
        </w:rPr>
        <w:t xml:space="preserve"> left with</w:t>
      </w:r>
      <w:r>
        <w:rPr>
          <w:rFonts w:ascii="Bookman Old Style" w:hAnsi="Bookman Old Style"/>
          <w:sz w:val="24"/>
        </w:rPr>
        <w:t xml:space="preserve"> right </w:t>
      </w:r>
      <w:r w:rsidR="00B152AC">
        <w:rPr>
          <w:rFonts w:ascii="Bookman Old Style" w:hAnsi="Bookman Old Style"/>
          <w:sz w:val="24"/>
        </w:rPr>
        <w:t>E</w:t>
      </w:r>
      <w:r>
        <w:rPr>
          <w:rFonts w:ascii="Bookman Old Style" w:hAnsi="Bookman Old Style"/>
          <w:sz w:val="24"/>
        </w:rPr>
        <w:t xml:space="preserve">ye. He started losing the vision of the right </w:t>
      </w:r>
      <w:r w:rsidR="00B152AC">
        <w:rPr>
          <w:rFonts w:ascii="Bookman Old Style" w:hAnsi="Bookman Old Style"/>
          <w:sz w:val="24"/>
        </w:rPr>
        <w:t>E</w:t>
      </w:r>
      <w:r>
        <w:rPr>
          <w:rFonts w:ascii="Bookman Old Style" w:hAnsi="Bookman Old Style"/>
          <w:sz w:val="24"/>
        </w:rPr>
        <w:t>ye</w:t>
      </w:r>
      <w:r w:rsidR="00B152AC">
        <w:rPr>
          <w:rFonts w:ascii="Bookman Old Style" w:hAnsi="Bookman Old Style"/>
          <w:sz w:val="24"/>
        </w:rPr>
        <w:t xml:space="preserve"> also</w:t>
      </w:r>
      <w:r>
        <w:rPr>
          <w:rFonts w:ascii="Bookman Old Style" w:hAnsi="Bookman Old Style"/>
          <w:sz w:val="24"/>
        </w:rPr>
        <w:t xml:space="preserve">. Hence, he was given the laser treatment in </w:t>
      </w:r>
      <w:r>
        <w:rPr>
          <w:rFonts w:ascii="Bookman Old Style" w:hAnsi="Bookman Old Style"/>
          <w:sz w:val="24"/>
        </w:rPr>
        <w:lastRenderedPageBreak/>
        <w:t>the month of January, 2017</w:t>
      </w:r>
      <w:r w:rsidR="004E10A8">
        <w:rPr>
          <w:rFonts w:ascii="Bookman Old Style" w:hAnsi="Bookman Old Style"/>
          <w:sz w:val="24"/>
        </w:rPr>
        <w:t xml:space="preserve"> at Shivam Retina &amp; Laser Centre</w:t>
      </w:r>
      <w:r>
        <w:rPr>
          <w:rFonts w:ascii="Bookman Old Style" w:hAnsi="Bookman Old Style"/>
          <w:sz w:val="24"/>
        </w:rPr>
        <w:t xml:space="preserve">, which proved to be ineffective. My </w:t>
      </w:r>
      <w:r w:rsidR="004E10A8">
        <w:rPr>
          <w:rFonts w:ascii="Bookman Old Style" w:hAnsi="Bookman Old Style"/>
          <w:sz w:val="24"/>
        </w:rPr>
        <w:t>L</w:t>
      </w:r>
      <w:r>
        <w:rPr>
          <w:rFonts w:ascii="Bookman Old Style" w:hAnsi="Bookman Old Style"/>
          <w:sz w:val="24"/>
        </w:rPr>
        <w:t xml:space="preserve">ate </w:t>
      </w:r>
      <w:r w:rsidR="004E10A8">
        <w:rPr>
          <w:rFonts w:ascii="Bookman Old Style" w:hAnsi="Bookman Old Style"/>
          <w:sz w:val="24"/>
        </w:rPr>
        <w:t>H</w:t>
      </w:r>
      <w:r>
        <w:rPr>
          <w:rFonts w:ascii="Bookman Old Style" w:hAnsi="Bookman Old Style"/>
          <w:sz w:val="24"/>
        </w:rPr>
        <w:t>usband was advised to undergo eye surgery to save the vision of his right eye</w:t>
      </w:r>
      <w:r w:rsidR="007D7E15">
        <w:rPr>
          <w:rFonts w:ascii="Bookman Old Style" w:hAnsi="Bookman Old Style"/>
          <w:sz w:val="24"/>
        </w:rPr>
        <w:t>. H</w:t>
      </w:r>
      <w:r>
        <w:rPr>
          <w:rFonts w:ascii="Bookman Old Style" w:hAnsi="Bookman Old Style"/>
          <w:sz w:val="24"/>
        </w:rPr>
        <w:t xml:space="preserve">e was operated on </w:t>
      </w:r>
      <w:r w:rsidR="007D7E15">
        <w:rPr>
          <w:rFonts w:ascii="Bookman Old Style" w:hAnsi="Bookman Old Style"/>
          <w:sz w:val="24"/>
        </w:rPr>
        <w:t>his right eye</w:t>
      </w:r>
      <w:r w:rsidR="00355633">
        <w:rPr>
          <w:rFonts w:ascii="Bookman Old Style" w:hAnsi="Bookman Old Style"/>
          <w:sz w:val="24"/>
        </w:rPr>
        <w:t xml:space="preserve"> on </w:t>
      </w:r>
      <w:r>
        <w:rPr>
          <w:rFonts w:ascii="Bookman Old Style" w:hAnsi="Bookman Old Style"/>
          <w:sz w:val="24"/>
        </w:rPr>
        <w:t>23/</w:t>
      </w:r>
      <w:r w:rsidR="00493F98">
        <w:rPr>
          <w:rFonts w:ascii="Bookman Old Style" w:hAnsi="Bookman Old Style"/>
          <w:sz w:val="24"/>
        </w:rPr>
        <w:t>10</w:t>
      </w:r>
      <w:r>
        <w:rPr>
          <w:rFonts w:ascii="Bookman Old Style" w:hAnsi="Bookman Old Style"/>
          <w:sz w:val="24"/>
        </w:rPr>
        <w:t>/2017 at Shivam Care Hospital</w:t>
      </w:r>
      <w:r w:rsidR="00355633">
        <w:rPr>
          <w:rFonts w:ascii="Bookman Old Style" w:hAnsi="Bookman Old Style"/>
          <w:sz w:val="24"/>
        </w:rPr>
        <w:t xml:space="preserve"> but lost vision of his right eye as well.</w:t>
      </w:r>
      <w:r w:rsidR="00B152AC">
        <w:rPr>
          <w:rFonts w:ascii="Bookman Old Style" w:hAnsi="Bookman Old Style"/>
          <w:sz w:val="24"/>
        </w:rPr>
        <w:t xml:space="preserve"> &amp; </w:t>
      </w:r>
      <w:r w:rsidR="00355633">
        <w:rPr>
          <w:rFonts w:ascii="Bookman Old Style" w:hAnsi="Bookman Old Style"/>
          <w:sz w:val="24"/>
        </w:rPr>
        <w:t>Became</w:t>
      </w:r>
      <w:r w:rsidR="00B152AC">
        <w:rPr>
          <w:rFonts w:ascii="Bookman Old Style" w:hAnsi="Bookman Old Style"/>
          <w:sz w:val="24"/>
        </w:rPr>
        <w:t xml:space="preserve"> blind.</w:t>
      </w:r>
      <w:r w:rsidR="004E10A8">
        <w:rPr>
          <w:rFonts w:ascii="Bookman Old Style" w:hAnsi="Bookman Old Style"/>
          <w:sz w:val="24"/>
        </w:rPr>
        <w:t xml:space="preserve"> </w:t>
      </w:r>
    </w:p>
    <w:p w14:paraId="22256308" w14:textId="77777777" w:rsidR="00355633" w:rsidRDefault="00355633" w:rsidP="00355633">
      <w:pPr>
        <w:spacing w:after="0" w:line="480" w:lineRule="auto"/>
        <w:jc w:val="both"/>
        <w:rPr>
          <w:rFonts w:ascii="Bookman Old Style" w:hAnsi="Bookman Old Style"/>
          <w:sz w:val="24"/>
        </w:rPr>
      </w:pPr>
    </w:p>
    <w:p w14:paraId="7A25380F" w14:textId="6E0A7CDD" w:rsidR="00271256" w:rsidRDefault="00355633" w:rsidP="00355633">
      <w:pPr>
        <w:spacing w:after="0" w:line="48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7. </w:t>
      </w:r>
      <w:r w:rsidR="004E10A8">
        <w:rPr>
          <w:rFonts w:ascii="Bookman Old Style" w:hAnsi="Bookman Old Style"/>
          <w:sz w:val="24"/>
        </w:rPr>
        <w:t>I state that</w:t>
      </w:r>
      <w:r w:rsidR="00B152AC">
        <w:rPr>
          <w:rFonts w:ascii="Bookman Old Style" w:hAnsi="Bookman Old Style"/>
          <w:sz w:val="24"/>
        </w:rPr>
        <w:t xml:space="preserve"> on </w:t>
      </w:r>
      <w:r>
        <w:rPr>
          <w:rFonts w:ascii="Bookman Old Style" w:hAnsi="Bookman Old Style"/>
          <w:sz w:val="24"/>
        </w:rPr>
        <w:t xml:space="preserve">the </w:t>
      </w:r>
      <w:r w:rsidR="00B152AC">
        <w:rPr>
          <w:rFonts w:ascii="Bookman Old Style" w:hAnsi="Bookman Old Style"/>
          <w:sz w:val="24"/>
        </w:rPr>
        <w:t>date when</w:t>
      </w:r>
      <w:r w:rsidR="004E10A8">
        <w:rPr>
          <w:rFonts w:ascii="Bookman Old Style" w:hAnsi="Bookman Old Style"/>
          <w:sz w:val="24"/>
        </w:rPr>
        <w:t xml:space="preserve"> the appeals were listed</w:t>
      </w:r>
      <w:r w:rsidR="00B152AC">
        <w:rPr>
          <w:rFonts w:ascii="Bookman Old Style" w:hAnsi="Bookman Old Style"/>
          <w:sz w:val="24"/>
        </w:rPr>
        <w:t>,</w:t>
      </w:r>
      <w:r w:rsidR="004E10A8">
        <w:rPr>
          <w:rFonts w:ascii="Bookman Old Style" w:hAnsi="Bookman Old Style"/>
          <w:sz w:val="24"/>
        </w:rPr>
        <w:t xml:space="preserve"> </w:t>
      </w:r>
      <w:r w:rsidR="00B152AC">
        <w:rPr>
          <w:rFonts w:ascii="Bookman Old Style" w:hAnsi="Bookman Old Style"/>
          <w:sz w:val="24"/>
        </w:rPr>
        <w:t>he could not remain present due to critical health condition</w:t>
      </w:r>
      <w:r>
        <w:rPr>
          <w:rFonts w:ascii="Bookman Old Style" w:hAnsi="Bookman Old Style"/>
          <w:sz w:val="24"/>
        </w:rPr>
        <w:t xml:space="preserve"> as stated above.</w:t>
      </w:r>
    </w:p>
    <w:p w14:paraId="00E4A285" w14:textId="77777777" w:rsidR="00271256" w:rsidRDefault="00271256" w:rsidP="00BF7EA9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21FD22BB" w14:textId="3DDD6AFC" w:rsidR="00271256" w:rsidRDefault="00355633" w:rsidP="00BF7EA9">
      <w:pPr>
        <w:spacing w:after="0" w:line="48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8</w:t>
      </w:r>
      <w:r w:rsidR="00271256">
        <w:rPr>
          <w:rFonts w:ascii="Bookman Old Style" w:hAnsi="Bookman Old Style"/>
          <w:sz w:val="24"/>
        </w:rPr>
        <w:t>.</w:t>
      </w:r>
      <w:r w:rsidR="00271256">
        <w:rPr>
          <w:rFonts w:ascii="Bookman Old Style" w:hAnsi="Bookman Old Style"/>
          <w:sz w:val="24"/>
        </w:rPr>
        <w:tab/>
      </w:r>
      <w:r w:rsidR="00271256">
        <w:rPr>
          <w:rFonts w:ascii="Bookman Old Style" w:hAnsi="Bookman Old Style"/>
          <w:sz w:val="24"/>
        </w:rPr>
        <w:tab/>
        <w:t xml:space="preserve">I state that </w:t>
      </w:r>
      <w:r>
        <w:rPr>
          <w:rFonts w:ascii="Bookman Old Style" w:hAnsi="Bookman Old Style"/>
          <w:sz w:val="24"/>
        </w:rPr>
        <w:t xml:space="preserve">the health of my late husband was in critical state since 2014 and in view thereof </w:t>
      </w:r>
      <w:r w:rsidR="00271256">
        <w:rPr>
          <w:rFonts w:ascii="Bookman Old Style" w:hAnsi="Bookman Old Style"/>
          <w:sz w:val="24"/>
        </w:rPr>
        <w:t xml:space="preserve">he was unable to </w:t>
      </w:r>
      <w:r w:rsidR="00B152AC">
        <w:rPr>
          <w:rFonts w:ascii="Bookman Old Style" w:hAnsi="Bookman Old Style"/>
          <w:sz w:val="24"/>
        </w:rPr>
        <w:t>live his normal life</w:t>
      </w:r>
      <w:r w:rsidR="00271256">
        <w:rPr>
          <w:rFonts w:ascii="Bookman Old Style" w:hAnsi="Bookman Old Style"/>
          <w:sz w:val="24"/>
        </w:rPr>
        <w:t>.</w:t>
      </w:r>
      <w:r w:rsidR="00B152AC">
        <w:rPr>
          <w:rFonts w:ascii="Bookman Old Style" w:hAnsi="Bookman Old Style"/>
          <w:sz w:val="24"/>
        </w:rPr>
        <w:t xml:space="preserve"> </w:t>
      </w:r>
      <w:r w:rsidR="00493F98">
        <w:rPr>
          <w:rFonts w:ascii="Bookman Old Style" w:hAnsi="Bookman Old Style"/>
          <w:sz w:val="24"/>
        </w:rPr>
        <w:t xml:space="preserve">I state </w:t>
      </w:r>
      <w:r w:rsidR="00271256">
        <w:rPr>
          <w:rFonts w:ascii="Bookman Old Style" w:hAnsi="Bookman Old Style"/>
          <w:sz w:val="24"/>
        </w:rPr>
        <w:t xml:space="preserve">that my </w:t>
      </w:r>
      <w:r w:rsidR="004E10A8">
        <w:rPr>
          <w:rFonts w:ascii="Bookman Old Style" w:hAnsi="Bookman Old Style"/>
          <w:sz w:val="24"/>
        </w:rPr>
        <w:t>L</w:t>
      </w:r>
      <w:r w:rsidR="00271256">
        <w:rPr>
          <w:rFonts w:ascii="Bookman Old Style" w:hAnsi="Bookman Old Style"/>
          <w:sz w:val="24"/>
        </w:rPr>
        <w:t xml:space="preserve">ate </w:t>
      </w:r>
      <w:r w:rsidR="004E10A8">
        <w:rPr>
          <w:rFonts w:ascii="Bookman Old Style" w:hAnsi="Bookman Old Style"/>
          <w:sz w:val="24"/>
        </w:rPr>
        <w:t>H</w:t>
      </w:r>
      <w:r w:rsidR="00271256">
        <w:rPr>
          <w:rFonts w:ascii="Bookman Old Style" w:hAnsi="Bookman Old Style"/>
          <w:sz w:val="24"/>
        </w:rPr>
        <w:t>usband was seriously ill on 29-06-2017 due to above</w:t>
      </w:r>
      <w:r>
        <w:rPr>
          <w:rFonts w:ascii="Bookman Old Style" w:hAnsi="Bookman Old Style"/>
          <w:sz w:val="24"/>
        </w:rPr>
        <w:t>-</w:t>
      </w:r>
      <w:r w:rsidR="00271256">
        <w:rPr>
          <w:rFonts w:ascii="Bookman Old Style" w:hAnsi="Bookman Old Style"/>
          <w:sz w:val="24"/>
        </w:rPr>
        <w:t xml:space="preserve">mentioned health complications </w:t>
      </w:r>
      <w:r>
        <w:rPr>
          <w:rFonts w:ascii="Bookman Old Style" w:hAnsi="Bookman Old Style"/>
          <w:sz w:val="24"/>
        </w:rPr>
        <w:t>and was</w:t>
      </w:r>
      <w:r w:rsidR="00271256">
        <w:rPr>
          <w:rFonts w:ascii="Bookman Old Style" w:hAnsi="Bookman Old Style"/>
          <w:sz w:val="24"/>
        </w:rPr>
        <w:t xml:space="preserve"> bedridden and died on 22-04-2019.</w:t>
      </w:r>
    </w:p>
    <w:p w14:paraId="072A17C2" w14:textId="77777777" w:rsidR="00271256" w:rsidRDefault="00271256" w:rsidP="00BF7EA9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74DE2D50" w14:textId="1BC9A8A8" w:rsidR="00271256" w:rsidRDefault="00355633" w:rsidP="00BF7EA9">
      <w:pPr>
        <w:spacing w:after="0" w:line="48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9</w:t>
      </w:r>
      <w:r w:rsidR="00271256">
        <w:rPr>
          <w:rFonts w:ascii="Bookman Old Style" w:hAnsi="Bookman Old Style"/>
          <w:sz w:val="24"/>
        </w:rPr>
        <w:t>.</w:t>
      </w:r>
      <w:r w:rsidR="00271256">
        <w:rPr>
          <w:rFonts w:ascii="Bookman Old Style" w:hAnsi="Bookman Old Style"/>
          <w:sz w:val="24"/>
        </w:rPr>
        <w:tab/>
      </w:r>
      <w:r w:rsidR="00271256">
        <w:rPr>
          <w:rFonts w:ascii="Bookman Old Style" w:hAnsi="Bookman Old Style"/>
          <w:sz w:val="24"/>
        </w:rPr>
        <w:tab/>
        <w:t xml:space="preserve">I state that the critical health condition of my </w:t>
      </w:r>
      <w:r w:rsidR="004E10A8">
        <w:rPr>
          <w:rFonts w:ascii="Bookman Old Style" w:hAnsi="Bookman Old Style"/>
          <w:sz w:val="24"/>
        </w:rPr>
        <w:t>L</w:t>
      </w:r>
      <w:r w:rsidR="00271256">
        <w:rPr>
          <w:rFonts w:ascii="Bookman Old Style" w:hAnsi="Bookman Old Style"/>
          <w:sz w:val="24"/>
        </w:rPr>
        <w:t xml:space="preserve">ate </w:t>
      </w:r>
      <w:r w:rsidR="004E10A8">
        <w:rPr>
          <w:rFonts w:ascii="Bookman Old Style" w:hAnsi="Bookman Old Style"/>
          <w:sz w:val="24"/>
        </w:rPr>
        <w:t>H</w:t>
      </w:r>
      <w:r w:rsidR="00271256">
        <w:rPr>
          <w:rFonts w:ascii="Bookman Old Style" w:hAnsi="Bookman Old Style"/>
          <w:sz w:val="24"/>
        </w:rPr>
        <w:t>usband was</w:t>
      </w:r>
      <w:r w:rsidR="00B152AC">
        <w:rPr>
          <w:rFonts w:ascii="Bookman Old Style" w:hAnsi="Bookman Old Style"/>
          <w:sz w:val="24"/>
        </w:rPr>
        <w:t xml:space="preserve"> also</w:t>
      </w:r>
      <w:r>
        <w:rPr>
          <w:rFonts w:ascii="Bookman Old Style" w:hAnsi="Bookman Old Style"/>
          <w:sz w:val="24"/>
        </w:rPr>
        <w:t xml:space="preserve"> brought to the knowledge of the </w:t>
      </w:r>
      <w:r w:rsidR="00271256">
        <w:rPr>
          <w:rFonts w:ascii="Bookman Old Style" w:hAnsi="Bookman Old Style"/>
          <w:sz w:val="24"/>
        </w:rPr>
        <w:t xml:space="preserve">Counsel and Consultant </w:t>
      </w:r>
      <w:r>
        <w:rPr>
          <w:rFonts w:ascii="Bookman Old Style" w:hAnsi="Bookman Old Style"/>
          <w:sz w:val="24"/>
        </w:rPr>
        <w:t xml:space="preserve">representing our matters </w:t>
      </w:r>
      <w:r w:rsidR="00271256">
        <w:rPr>
          <w:rFonts w:ascii="Bookman Old Style" w:hAnsi="Bookman Old Style"/>
          <w:sz w:val="24"/>
        </w:rPr>
        <w:t xml:space="preserve">also. I state and submit that due to abovementioned critical health condition of my husband, he could not remain present on 29-06-2017 </w:t>
      </w:r>
      <w:r w:rsidR="00B152AC">
        <w:rPr>
          <w:rFonts w:ascii="Bookman Old Style" w:hAnsi="Bookman Old Style"/>
          <w:sz w:val="24"/>
        </w:rPr>
        <w:t>in</w:t>
      </w:r>
      <w:r w:rsidR="00271256">
        <w:rPr>
          <w:rFonts w:ascii="Bookman Old Style" w:hAnsi="Bookman Old Style"/>
          <w:sz w:val="24"/>
        </w:rPr>
        <w:t xml:space="preserve"> the Hon’ble Tribunal</w:t>
      </w:r>
      <w:r w:rsidR="00B152AC">
        <w:rPr>
          <w:rFonts w:ascii="Bookman Old Style" w:hAnsi="Bookman Old Style"/>
          <w:sz w:val="24"/>
        </w:rPr>
        <w:t xml:space="preserve"> for hearing</w:t>
      </w:r>
      <w:r w:rsidR="00271256">
        <w:rPr>
          <w:rFonts w:ascii="Bookman Old Style" w:hAnsi="Bookman Old Style"/>
          <w:sz w:val="24"/>
        </w:rPr>
        <w:t>.</w:t>
      </w:r>
    </w:p>
    <w:p w14:paraId="0A7D4CFA" w14:textId="77777777" w:rsidR="00271256" w:rsidRDefault="00271256" w:rsidP="00BF7EA9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03FED07E" w14:textId="4DCD9CA5" w:rsidR="00271256" w:rsidRDefault="00355633" w:rsidP="00BF7EA9">
      <w:pPr>
        <w:spacing w:after="0" w:line="48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10</w:t>
      </w:r>
      <w:r w:rsidR="00271256">
        <w:rPr>
          <w:rFonts w:ascii="Bookman Old Style" w:hAnsi="Bookman Old Style"/>
          <w:sz w:val="24"/>
        </w:rPr>
        <w:t>.</w:t>
      </w:r>
      <w:r w:rsidR="00271256">
        <w:rPr>
          <w:rFonts w:ascii="Bookman Old Style" w:hAnsi="Bookman Old Style"/>
          <w:sz w:val="24"/>
        </w:rPr>
        <w:tab/>
      </w:r>
      <w:r w:rsidR="00271256">
        <w:rPr>
          <w:rFonts w:ascii="Bookman Old Style" w:hAnsi="Bookman Old Style"/>
          <w:sz w:val="24"/>
        </w:rPr>
        <w:tab/>
        <w:t>I state and submit that Rule 24 of the Income Tax Appellate Tribunal, Rules, 1963 reads as under:</w:t>
      </w:r>
    </w:p>
    <w:p w14:paraId="619111B1" w14:textId="77777777" w:rsidR="00271256" w:rsidRDefault="00271256" w:rsidP="00BF7EA9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15609BAE" w14:textId="77777777" w:rsidR="00271256" w:rsidRDefault="00271256" w:rsidP="00BF7EA9">
      <w:pPr>
        <w:spacing w:after="0" w:line="480" w:lineRule="auto"/>
        <w:jc w:val="both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“24.</w:t>
      </w:r>
      <w:r>
        <w:rPr>
          <w:rFonts w:ascii="Bookman Old Style" w:hAnsi="Bookman Old Style"/>
          <w:i/>
          <w:sz w:val="24"/>
        </w:rPr>
        <w:tab/>
        <w:t xml:space="preserve">where, on the day fixed for hearing or on any other date to which the hearing may be adjourned, the Appellant does not appear in person </w:t>
      </w:r>
      <w:r>
        <w:rPr>
          <w:rFonts w:ascii="Bookman Old Style" w:hAnsi="Bookman Old Style"/>
          <w:i/>
          <w:sz w:val="24"/>
        </w:rPr>
        <w:lastRenderedPageBreak/>
        <w:t>or through an authorised representative when the appeal is called on for hearing, the Tribunal may dispose of the appeal on merits after hearing the respondent.”</w:t>
      </w:r>
    </w:p>
    <w:p w14:paraId="7A0F30ED" w14:textId="198D433E" w:rsidR="00493F98" w:rsidRDefault="00493F98" w:rsidP="009F5B40">
      <w:pPr>
        <w:spacing w:after="0" w:line="480" w:lineRule="auto"/>
        <w:jc w:val="both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Provided that where an appeal has been disposed of as provided above and the appellant appears afterwards and satisfies the Tribunal that there was sufficient cause for his non-appearance, when the appeal was called on for hearing, the Tribunal shall make an order setting aside the ex parte order and restoring the appeal.</w:t>
      </w:r>
    </w:p>
    <w:p w14:paraId="33D4E4A4" w14:textId="79465703" w:rsidR="00493F98" w:rsidRDefault="00B152AC" w:rsidP="00BF7EA9">
      <w:pPr>
        <w:spacing w:after="0" w:line="48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9</w:t>
      </w:r>
      <w:r w:rsidR="00493F98">
        <w:rPr>
          <w:rFonts w:ascii="Bookman Old Style" w:hAnsi="Bookman Old Style"/>
          <w:sz w:val="24"/>
        </w:rPr>
        <w:t>.</w:t>
      </w:r>
      <w:r w:rsidR="00493F98">
        <w:rPr>
          <w:rFonts w:ascii="Bookman Old Style" w:hAnsi="Bookman Old Style"/>
          <w:sz w:val="24"/>
        </w:rPr>
        <w:tab/>
      </w:r>
      <w:r w:rsidR="00493F98">
        <w:rPr>
          <w:rFonts w:ascii="Bookman Old Style" w:hAnsi="Bookman Old Style"/>
          <w:sz w:val="24"/>
        </w:rPr>
        <w:tab/>
        <w:t xml:space="preserve">I state that my Late Husband was looking after and handling my Income Tax matters also. I state that critical health condition of my Late Husband was informed to my Counsel and Consultant also. I state that due to abovementioned critical health condition of my husband, I </w:t>
      </w:r>
      <w:r w:rsidR="009F5B40">
        <w:rPr>
          <w:rFonts w:ascii="Bookman Old Style" w:hAnsi="Bookman Old Style"/>
          <w:sz w:val="24"/>
        </w:rPr>
        <w:t xml:space="preserve">also </w:t>
      </w:r>
      <w:r w:rsidR="00493F98">
        <w:rPr>
          <w:rFonts w:ascii="Bookman Old Style" w:hAnsi="Bookman Old Style"/>
          <w:sz w:val="24"/>
        </w:rPr>
        <w:t>could not remain present on 29-06-2017 for hearing before the Hon’ble Tribunal</w:t>
      </w:r>
      <w:r w:rsidR="009F5B40">
        <w:rPr>
          <w:rFonts w:ascii="Bookman Old Style" w:hAnsi="Bookman Old Style"/>
          <w:sz w:val="24"/>
        </w:rPr>
        <w:t xml:space="preserve"> as I was mentally disturbed &amp; I needed to be with my Late Husband to look after his critical ill health</w:t>
      </w:r>
      <w:r w:rsidR="00493F98">
        <w:rPr>
          <w:rFonts w:ascii="Bookman Old Style" w:hAnsi="Bookman Old Style"/>
          <w:sz w:val="24"/>
        </w:rPr>
        <w:t xml:space="preserve">. I further </w:t>
      </w:r>
      <w:r w:rsidR="000C41CC">
        <w:rPr>
          <w:rFonts w:ascii="Bookman Old Style" w:hAnsi="Bookman Old Style"/>
          <w:sz w:val="24"/>
        </w:rPr>
        <w:t>state</w:t>
      </w:r>
      <w:r w:rsidR="00493F98">
        <w:rPr>
          <w:rFonts w:ascii="Bookman Old Style" w:hAnsi="Bookman Old Style"/>
          <w:sz w:val="24"/>
        </w:rPr>
        <w:t xml:space="preserve"> that I was not aware when my Appeal was disposed of ex-parte. I </w:t>
      </w:r>
      <w:r w:rsidR="009F5B40">
        <w:rPr>
          <w:rFonts w:ascii="Bookman Old Style" w:hAnsi="Bookman Old Style"/>
          <w:sz w:val="24"/>
        </w:rPr>
        <w:t>came to know</w:t>
      </w:r>
      <w:r w:rsidR="00493F98">
        <w:rPr>
          <w:rFonts w:ascii="Bookman Old Style" w:hAnsi="Bookman Old Style"/>
          <w:sz w:val="24"/>
        </w:rPr>
        <w:t xml:space="preserve"> about </w:t>
      </w:r>
      <w:r w:rsidR="009F5B40">
        <w:rPr>
          <w:rFonts w:ascii="Bookman Old Style" w:hAnsi="Bookman Old Style"/>
          <w:sz w:val="24"/>
        </w:rPr>
        <w:t>disposal of my</w:t>
      </w:r>
      <w:r w:rsidR="00493F98">
        <w:rPr>
          <w:rFonts w:ascii="Bookman Old Style" w:hAnsi="Bookman Old Style"/>
          <w:sz w:val="24"/>
        </w:rPr>
        <w:t xml:space="preserve"> appeal only in January 2020</w:t>
      </w:r>
      <w:r w:rsidR="000C41CC">
        <w:rPr>
          <w:rFonts w:ascii="Bookman Old Style" w:hAnsi="Bookman Old Style"/>
          <w:sz w:val="24"/>
        </w:rPr>
        <w:t xml:space="preserve"> along with other appeals</w:t>
      </w:r>
      <w:r w:rsidR="00493F98">
        <w:rPr>
          <w:rFonts w:ascii="Bookman Old Style" w:hAnsi="Bookman Old Style"/>
          <w:sz w:val="24"/>
        </w:rPr>
        <w:t>.</w:t>
      </w:r>
      <w:r w:rsidR="000C41CC">
        <w:rPr>
          <w:rFonts w:ascii="Bookman Old Style" w:hAnsi="Bookman Old Style"/>
          <w:sz w:val="24"/>
        </w:rPr>
        <w:t xml:space="preserve"> In respect of other appeals, all the appeals were filed before this Hon’ble this Hon’ble Tribunal in March, 2020, which were subsequently withdrawn under </w:t>
      </w:r>
      <w:proofErr w:type="spellStart"/>
      <w:r w:rsidR="000C41CC">
        <w:rPr>
          <w:rFonts w:ascii="Bookman Old Style" w:hAnsi="Bookman Old Style"/>
          <w:sz w:val="24"/>
        </w:rPr>
        <w:t>Vivad</w:t>
      </w:r>
      <w:proofErr w:type="spellEnd"/>
      <w:r w:rsidR="000C41CC">
        <w:rPr>
          <w:rFonts w:ascii="Bookman Old Style" w:hAnsi="Bookman Old Style"/>
          <w:sz w:val="24"/>
        </w:rPr>
        <w:t xml:space="preserve"> se Vishwas Scheme.</w:t>
      </w:r>
      <w:r w:rsidR="00493F98">
        <w:rPr>
          <w:rFonts w:ascii="Bookman Old Style" w:hAnsi="Bookman Old Style"/>
          <w:sz w:val="24"/>
        </w:rPr>
        <w:t xml:space="preserve"> However, I did not have any copy of the order passed by this Hon’ble Tribunal. </w:t>
      </w:r>
      <w:r w:rsidR="00355633">
        <w:rPr>
          <w:rFonts w:ascii="Bookman Old Style" w:hAnsi="Bookman Old Style"/>
          <w:sz w:val="24"/>
        </w:rPr>
        <w:t>Despite</w:t>
      </w:r>
      <w:r w:rsidR="00493F98">
        <w:rPr>
          <w:rFonts w:ascii="Bookman Old Style" w:hAnsi="Bookman Old Style"/>
          <w:sz w:val="24"/>
        </w:rPr>
        <w:t xml:space="preserve"> repeated</w:t>
      </w:r>
      <w:r w:rsidR="00355633">
        <w:rPr>
          <w:rFonts w:ascii="Bookman Old Style" w:hAnsi="Bookman Old Style"/>
          <w:sz w:val="24"/>
        </w:rPr>
        <w:t xml:space="preserve"> requests</w:t>
      </w:r>
      <w:r w:rsidR="00493F98">
        <w:rPr>
          <w:rFonts w:ascii="Bookman Old Style" w:hAnsi="Bookman Old Style"/>
          <w:sz w:val="24"/>
        </w:rPr>
        <w:t xml:space="preserve"> for the copy of the order passed, my consultant Mr. Limaye (Based in Ratnagiri) was also unable to provide</w:t>
      </w:r>
      <w:r w:rsidR="00E775C3">
        <w:rPr>
          <w:rFonts w:ascii="Bookman Old Style" w:hAnsi="Bookman Old Style"/>
          <w:sz w:val="24"/>
        </w:rPr>
        <w:t xml:space="preserve"> me</w:t>
      </w:r>
      <w:r w:rsidR="00493F98">
        <w:rPr>
          <w:rFonts w:ascii="Bookman Old Style" w:hAnsi="Bookman Old Style"/>
          <w:sz w:val="24"/>
        </w:rPr>
        <w:t xml:space="preserve"> the copy of the Order and </w:t>
      </w:r>
      <w:r w:rsidR="00493F98">
        <w:rPr>
          <w:rFonts w:ascii="Bookman Old Style" w:hAnsi="Bookman Old Style"/>
          <w:sz w:val="24"/>
        </w:rPr>
        <w:lastRenderedPageBreak/>
        <w:t xml:space="preserve">therefore, this non- cooperation from my consultant further delayed and prohibited me in filing any appeal or application in time. Thereafter, in </w:t>
      </w:r>
      <w:r w:rsidR="009F5B40">
        <w:rPr>
          <w:rFonts w:ascii="Bookman Old Style" w:hAnsi="Bookman Old Style"/>
          <w:sz w:val="24"/>
        </w:rPr>
        <w:t xml:space="preserve">the month of </w:t>
      </w:r>
      <w:r w:rsidR="00493F98">
        <w:rPr>
          <w:rFonts w:ascii="Bookman Old Style" w:hAnsi="Bookman Old Style"/>
          <w:sz w:val="24"/>
        </w:rPr>
        <w:t>March, 2020 there was a lockdown due to</w:t>
      </w:r>
      <w:r w:rsidR="009F5B40">
        <w:rPr>
          <w:rFonts w:ascii="Bookman Old Style" w:hAnsi="Bookman Old Style"/>
          <w:sz w:val="24"/>
        </w:rPr>
        <w:t xml:space="preserve"> COVID-19</w:t>
      </w:r>
      <w:r w:rsidR="00493F98">
        <w:rPr>
          <w:rFonts w:ascii="Bookman Old Style" w:hAnsi="Bookman Old Style"/>
          <w:sz w:val="24"/>
        </w:rPr>
        <w:t xml:space="preserve"> pandemic and no action could be taken during the </w:t>
      </w:r>
      <w:r w:rsidR="009F5B40">
        <w:rPr>
          <w:rFonts w:ascii="Bookman Old Style" w:hAnsi="Bookman Old Style"/>
          <w:sz w:val="24"/>
        </w:rPr>
        <w:t xml:space="preserve">period of </w:t>
      </w:r>
      <w:r w:rsidR="00493F98">
        <w:rPr>
          <w:rFonts w:ascii="Bookman Old Style" w:hAnsi="Bookman Old Style"/>
          <w:sz w:val="24"/>
        </w:rPr>
        <w:t>lockdown. It was only in January, 2021, when I received a proper legal advice and made an application for Certified True Copy (CTC) of the order on 8/02/2021 passed in this appeal.</w:t>
      </w:r>
    </w:p>
    <w:p w14:paraId="09543AD4" w14:textId="77777777" w:rsidR="00271256" w:rsidRDefault="00271256" w:rsidP="00BF7EA9">
      <w:pPr>
        <w:spacing w:after="0" w:line="240" w:lineRule="auto"/>
        <w:jc w:val="both"/>
        <w:rPr>
          <w:rFonts w:ascii="Bookman Old Style" w:hAnsi="Bookman Old Style"/>
          <w:i/>
          <w:sz w:val="24"/>
        </w:rPr>
      </w:pPr>
    </w:p>
    <w:p w14:paraId="7F6182EC" w14:textId="755B35E4" w:rsidR="00271256" w:rsidRDefault="00493F98" w:rsidP="00BF7EA9">
      <w:pPr>
        <w:spacing w:after="0" w:line="480" w:lineRule="auto"/>
        <w:jc w:val="both"/>
        <w:rPr>
          <w:rFonts w:ascii="Bookman Old Style" w:hAnsi="Bookman Old Style"/>
          <w:sz w:val="24"/>
        </w:rPr>
      </w:pPr>
      <w:r w:rsidRPr="00493F98">
        <w:rPr>
          <w:rFonts w:ascii="Bookman Old Style" w:hAnsi="Bookman Old Style"/>
          <w:sz w:val="24"/>
        </w:rPr>
        <w:t>1</w:t>
      </w:r>
      <w:r w:rsidR="009F5B40">
        <w:rPr>
          <w:rFonts w:ascii="Bookman Old Style" w:hAnsi="Bookman Old Style"/>
          <w:sz w:val="24"/>
        </w:rPr>
        <w:t>0</w:t>
      </w:r>
      <w:r w:rsidR="00271256" w:rsidRPr="00493F98">
        <w:rPr>
          <w:rFonts w:ascii="Bookman Old Style" w:hAnsi="Bookman Old Style"/>
          <w:sz w:val="24"/>
        </w:rPr>
        <w:t>.</w:t>
      </w:r>
      <w:r w:rsidR="00271256">
        <w:rPr>
          <w:rFonts w:ascii="Bookman Old Style" w:hAnsi="Bookman Old Style"/>
          <w:i/>
          <w:sz w:val="24"/>
        </w:rPr>
        <w:tab/>
      </w:r>
      <w:r>
        <w:rPr>
          <w:rFonts w:ascii="Bookman Old Style" w:hAnsi="Bookman Old Style"/>
          <w:i/>
          <w:sz w:val="24"/>
        </w:rPr>
        <w:tab/>
      </w:r>
      <w:r w:rsidR="00271256">
        <w:rPr>
          <w:rFonts w:ascii="Bookman Old Style" w:hAnsi="Bookman Old Style"/>
          <w:sz w:val="24"/>
        </w:rPr>
        <w:t xml:space="preserve">I state and submit that there was a sufficient cause for my </w:t>
      </w:r>
      <w:r w:rsidR="009F5B40">
        <w:rPr>
          <w:rFonts w:ascii="Bookman Old Style" w:hAnsi="Bookman Old Style"/>
          <w:sz w:val="24"/>
        </w:rPr>
        <w:t>L</w:t>
      </w:r>
      <w:r w:rsidR="00271256">
        <w:rPr>
          <w:rFonts w:ascii="Bookman Old Style" w:hAnsi="Bookman Old Style"/>
          <w:sz w:val="24"/>
        </w:rPr>
        <w:t xml:space="preserve">ate </w:t>
      </w:r>
      <w:r w:rsidR="009F5B40">
        <w:rPr>
          <w:rFonts w:ascii="Bookman Old Style" w:hAnsi="Bookman Old Style"/>
          <w:sz w:val="24"/>
        </w:rPr>
        <w:t>H</w:t>
      </w:r>
      <w:r w:rsidR="00271256">
        <w:rPr>
          <w:rFonts w:ascii="Bookman Old Style" w:hAnsi="Bookman Old Style"/>
          <w:sz w:val="24"/>
        </w:rPr>
        <w:t xml:space="preserve">usband for not remaining present on 29-06-2017. I further submit that the amended time limit in Section 254(2) is not applicable when the Appellant files an Application to the Hon’ble Tribunal under Rule 24 </w:t>
      </w:r>
      <w:r w:rsidR="00E775C3">
        <w:rPr>
          <w:rFonts w:ascii="Bookman Old Style" w:hAnsi="Bookman Old Style"/>
          <w:sz w:val="24"/>
        </w:rPr>
        <w:t xml:space="preserve">of the Rules </w:t>
      </w:r>
      <w:r w:rsidR="00271256">
        <w:rPr>
          <w:rFonts w:ascii="Bookman Old Style" w:hAnsi="Bookman Old Style"/>
          <w:sz w:val="24"/>
        </w:rPr>
        <w:t>with prayer to recall the ex-parte order</w:t>
      </w:r>
      <w:r w:rsidR="00E775C3">
        <w:rPr>
          <w:rFonts w:ascii="Bookman Old Style" w:hAnsi="Bookman Old Style"/>
          <w:sz w:val="24"/>
        </w:rPr>
        <w:t>.</w:t>
      </w:r>
      <w:r w:rsidR="00271256">
        <w:rPr>
          <w:rFonts w:ascii="Bookman Old Style" w:hAnsi="Bookman Old Style"/>
          <w:sz w:val="24"/>
        </w:rPr>
        <w:t xml:space="preserve"> In support of my above contention, I rely on the following judicial pronouncements:</w:t>
      </w:r>
    </w:p>
    <w:p w14:paraId="5AE88282" w14:textId="77777777" w:rsidR="00271256" w:rsidRDefault="00271256" w:rsidP="00BF7EA9">
      <w:pPr>
        <w:spacing w:after="0" w:line="48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1) Golden Time Services (Pvt.) Ltd. V/s. Dy. CIT</w:t>
      </w:r>
    </w:p>
    <w:p w14:paraId="24E388EC" w14:textId="77777777" w:rsidR="00271256" w:rsidRDefault="00271256" w:rsidP="00BF7EA9">
      <w:pPr>
        <w:spacing w:after="0" w:line="48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[2020] 113 taxmann.com 524 (Delhi)</w:t>
      </w:r>
    </w:p>
    <w:p w14:paraId="48089B74" w14:textId="77777777" w:rsidR="00271256" w:rsidRDefault="00271256" w:rsidP="00BF7EA9">
      <w:pPr>
        <w:spacing w:after="0" w:line="48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2) Pradeep Kumar Jindal V/s. Pr. CIT – 7, New Delhi</w:t>
      </w:r>
    </w:p>
    <w:p w14:paraId="0D408331" w14:textId="77777777" w:rsidR="00271256" w:rsidRDefault="00271256" w:rsidP="00BF7EA9">
      <w:pPr>
        <w:spacing w:after="0" w:line="48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W. P. (C) 2229/2021, Judgment dated 19/02/2021</w:t>
      </w:r>
    </w:p>
    <w:p w14:paraId="7EF59E4D" w14:textId="77777777" w:rsidR="00BF7EA9" w:rsidRDefault="00BF7EA9" w:rsidP="00BF7EA9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2FC6F652" w14:textId="472F4F7C" w:rsidR="00BF7EA9" w:rsidRDefault="00BF7EA9" w:rsidP="00BF7EA9">
      <w:pPr>
        <w:spacing w:after="0" w:line="48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</w:t>
      </w:r>
      <w:r w:rsidR="009F5B40">
        <w:rPr>
          <w:rFonts w:ascii="Bookman Old Style" w:hAnsi="Bookman Old Style"/>
          <w:sz w:val="24"/>
        </w:rPr>
        <w:t>1</w:t>
      </w:r>
      <w:r>
        <w:rPr>
          <w:rFonts w:ascii="Bookman Old Style" w:hAnsi="Bookman Old Style"/>
          <w:sz w:val="24"/>
        </w:rPr>
        <w:t>.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I state that no time limit is fixed for filing the application for restoring the appeal decided “ex-parte”. Hence, his application is well within time.</w:t>
      </w:r>
    </w:p>
    <w:p w14:paraId="7EE4757C" w14:textId="77777777" w:rsidR="00BF7EA9" w:rsidRDefault="00BF7EA9" w:rsidP="00BF7EA9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14:paraId="1D7C241D" w14:textId="4FF170A9" w:rsidR="00BF7EA9" w:rsidRDefault="00BF7EA9" w:rsidP="00BF7EA9">
      <w:pPr>
        <w:spacing w:after="0" w:line="480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ab/>
      </w:r>
      <w:r>
        <w:rPr>
          <w:rFonts w:ascii="Bookman Old Style" w:hAnsi="Bookman Old Style"/>
          <w:sz w:val="24"/>
        </w:rPr>
        <w:tab/>
        <w:t xml:space="preserve">It is, therefore, prayed that the </w:t>
      </w:r>
      <w:r w:rsidRPr="00CF456D">
        <w:rPr>
          <w:rFonts w:ascii="Bookman Old Style" w:hAnsi="Bookman Old Style"/>
          <w:i/>
          <w:sz w:val="24"/>
        </w:rPr>
        <w:t>ex-parte</w:t>
      </w:r>
      <w:r>
        <w:rPr>
          <w:rFonts w:ascii="Bookman Old Style" w:hAnsi="Bookman Old Style"/>
          <w:sz w:val="24"/>
        </w:rPr>
        <w:t xml:space="preserve"> Order in Appeal No.278/PUN/2014 dated 26/07/2017 may be recalled and be restored to the file of the Hon’ble Tribunal and same may be decided after </w:t>
      </w:r>
      <w:r w:rsidR="000C41CC">
        <w:rPr>
          <w:rFonts w:ascii="Bookman Old Style" w:hAnsi="Bookman Old Style"/>
          <w:sz w:val="24"/>
        </w:rPr>
        <w:t>affording a fresh opportunity to argue matter on merits and put forth case on my version</w:t>
      </w:r>
      <w:r>
        <w:rPr>
          <w:rFonts w:ascii="Bookman Old Style" w:hAnsi="Bookman Old Style"/>
          <w:sz w:val="24"/>
        </w:rPr>
        <w:t>.</w:t>
      </w:r>
    </w:p>
    <w:p w14:paraId="3E822EFF" w14:textId="77777777" w:rsidR="00BF7EA9" w:rsidRDefault="00BF7EA9" w:rsidP="00BF7EA9">
      <w:pPr>
        <w:spacing w:after="0" w:line="360" w:lineRule="auto"/>
        <w:jc w:val="both"/>
        <w:rPr>
          <w:rFonts w:ascii="Bookman Old Style" w:hAnsi="Bookman Old Style"/>
          <w:sz w:val="24"/>
        </w:rPr>
      </w:pPr>
    </w:p>
    <w:p w14:paraId="2351CAE6" w14:textId="77777777" w:rsidR="00BF7EA9" w:rsidRDefault="00BF7EA9" w:rsidP="00BF7EA9">
      <w:pPr>
        <w:spacing w:after="0" w:line="360" w:lineRule="auto"/>
        <w:jc w:val="both"/>
        <w:rPr>
          <w:rFonts w:ascii="Bookman Old Style" w:hAnsi="Bookman Old Style"/>
          <w:sz w:val="24"/>
        </w:rPr>
      </w:pPr>
    </w:p>
    <w:p w14:paraId="13E1A05D" w14:textId="77777777" w:rsidR="00BF7EA9" w:rsidRDefault="00BF7EA9" w:rsidP="00BF7EA9">
      <w:pPr>
        <w:spacing w:after="0" w:line="360" w:lineRule="auto"/>
        <w:jc w:val="both"/>
        <w:rPr>
          <w:rFonts w:ascii="Bookman Old Style" w:hAnsi="Bookman Old Style"/>
          <w:sz w:val="24"/>
        </w:rPr>
      </w:pPr>
    </w:p>
    <w:p w14:paraId="51D1DC36" w14:textId="77777777" w:rsidR="00BF7EA9" w:rsidRDefault="00BF7EA9" w:rsidP="000C41CC">
      <w:pPr>
        <w:spacing w:after="0" w:line="240" w:lineRule="auto"/>
        <w:ind w:left="2880" w:firstLine="720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(Smt. Ujawala U. Shetye)</w:t>
      </w:r>
    </w:p>
    <w:p w14:paraId="7AF9E7F1" w14:textId="77777777" w:rsidR="00BF7EA9" w:rsidRDefault="00BF7EA9" w:rsidP="000C41CC">
      <w:pPr>
        <w:spacing w:after="0" w:line="240" w:lineRule="auto"/>
        <w:ind w:left="2880" w:firstLine="720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Legal Heir for</w:t>
      </w:r>
    </w:p>
    <w:p w14:paraId="60441112" w14:textId="54F36912" w:rsidR="00BF7EA9" w:rsidRDefault="000C41CC" w:rsidP="000C41CC">
      <w:pPr>
        <w:spacing w:after="0" w:line="240" w:lineRule="auto"/>
        <w:ind w:left="2880" w:firstLine="720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  <w:r w:rsidR="00BF7EA9">
        <w:rPr>
          <w:rFonts w:ascii="Bookman Old Style" w:hAnsi="Bookman Old Style"/>
          <w:sz w:val="24"/>
        </w:rPr>
        <w:t>Late Shri Umesh S. Shetye</w:t>
      </w:r>
    </w:p>
    <w:p w14:paraId="651F8BA5" w14:textId="77777777" w:rsidR="00BF7EA9" w:rsidRDefault="00BF7EA9" w:rsidP="009F5B40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</w:p>
    <w:p w14:paraId="063D2571" w14:textId="77777777" w:rsidR="00BF7EA9" w:rsidRDefault="00BF7EA9" w:rsidP="00BF7EA9">
      <w:pPr>
        <w:jc w:val="center"/>
        <w:rPr>
          <w:rFonts w:ascii="Bookman Old Style" w:hAnsi="Bookman Old Style"/>
          <w:b/>
          <w:sz w:val="26"/>
          <w:szCs w:val="26"/>
        </w:rPr>
      </w:pPr>
      <w:r w:rsidRPr="003A4CAD">
        <w:rPr>
          <w:rFonts w:ascii="Bookman Old Style" w:hAnsi="Bookman Old Style"/>
          <w:b/>
          <w:sz w:val="26"/>
          <w:szCs w:val="26"/>
        </w:rPr>
        <w:t>VERIFICATION</w:t>
      </w:r>
    </w:p>
    <w:p w14:paraId="72D21420" w14:textId="77777777" w:rsidR="00BF7EA9" w:rsidRPr="003A4CAD" w:rsidRDefault="00BF7EA9" w:rsidP="00BF7EA9">
      <w:pPr>
        <w:jc w:val="center"/>
        <w:rPr>
          <w:rFonts w:ascii="Bookman Old Style" w:hAnsi="Bookman Old Style"/>
          <w:b/>
          <w:sz w:val="26"/>
          <w:szCs w:val="26"/>
        </w:rPr>
      </w:pPr>
    </w:p>
    <w:p w14:paraId="005AF2AF" w14:textId="77777777" w:rsidR="00BF7EA9" w:rsidRDefault="00BF7EA9" w:rsidP="00BF7EA9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14:paraId="3C1CDC25" w14:textId="77777777" w:rsidR="00BF7EA9" w:rsidRDefault="00BF7EA9" w:rsidP="00BF7EA9">
      <w:pPr>
        <w:spacing w:after="0" w:line="240" w:lineRule="auto"/>
        <w:ind w:left="2160"/>
        <w:jc w:val="center"/>
        <w:rPr>
          <w:rFonts w:ascii="Bookman Old Style" w:hAnsi="Bookman Old Style"/>
          <w:sz w:val="24"/>
        </w:rPr>
      </w:pPr>
    </w:p>
    <w:p w14:paraId="3A36569A" w14:textId="552C5EA0" w:rsidR="00BF7EA9" w:rsidRDefault="00BF7EA9" w:rsidP="00BF7EA9">
      <w:pPr>
        <w:spacing w:after="0" w:line="480" w:lineRule="auto"/>
        <w:ind w:firstLine="72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I, Smt. Ujawala U. Shetye, Age </w:t>
      </w:r>
      <w:r w:rsidR="000C41CC">
        <w:rPr>
          <w:rFonts w:ascii="Bookman Old Style" w:hAnsi="Bookman Old Style"/>
          <w:sz w:val="24"/>
        </w:rPr>
        <w:t>58</w:t>
      </w:r>
      <w:r>
        <w:rPr>
          <w:rFonts w:ascii="Bookman Old Style" w:hAnsi="Bookman Old Style"/>
          <w:sz w:val="24"/>
        </w:rPr>
        <w:t>, Legal heir of Late Shri Umesh Shrikant Shetye, do hereby declare that what is stated above is true to the best of my information and belief.</w:t>
      </w:r>
    </w:p>
    <w:p w14:paraId="51A52E08" w14:textId="77777777" w:rsidR="00BF7EA9" w:rsidRDefault="00BF7EA9" w:rsidP="00BF7EA9">
      <w:pPr>
        <w:spacing w:after="0" w:line="480" w:lineRule="auto"/>
        <w:ind w:firstLine="720"/>
        <w:jc w:val="both"/>
        <w:rPr>
          <w:rFonts w:ascii="Bookman Old Style" w:hAnsi="Bookman Old Style"/>
          <w:sz w:val="24"/>
        </w:rPr>
      </w:pPr>
    </w:p>
    <w:p w14:paraId="48E3CBD0" w14:textId="77777777" w:rsidR="00BF7EA9" w:rsidRDefault="00BF7EA9" w:rsidP="00BF7EA9">
      <w:pPr>
        <w:spacing w:after="0" w:line="480" w:lineRule="auto"/>
        <w:ind w:firstLine="720"/>
        <w:jc w:val="both"/>
        <w:rPr>
          <w:rFonts w:ascii="Bookman Old Style" w:hAnsi="Bookman Old Style"/>
          <w:sz w:val="24"/>
        </w:rPr>
      </w:pPr>
    </w:p>
    <w:p w14:paraId="660EBB68" w14:textId="77777777" w:rsidR="00BF7EA9" w:rsidRDefault="00BF7EA9" w:rsidP="00BF7EA9">
      <w:pPr>
        <w:spacing w:after="0" w:line="480" w:lineRule="auto"/>
        <w:ind w:firstLine="720"/>
        <w:jc w:val="both"/>
        <w:rPr>
          <w:rFonts w:ascii="Bookman Old Style" w:hAnsi="Bookman Old Style"/>
          <w:sz w:val="24"/>
        </w:rPr>
      </w:pPr>
    </w:p>
    <w:p w14:paraId="5E38849B" w14:textId="77777777" w:rsidR="00BF7EA9" w:rsidRDefault="00BF7EA9" w:rsidP="00BF7EA9">
      <w:pPr>
        <w:spacing w:after="0" w:line="480" w:lineRule="auto"/>
        <w:ind w:firstLine="720"/>
        <w:jc w:val="both"/>
        <w:rPr>
          <w:rFonts w:ascii="Bookman Old Style" w:hAnsi="Bookman Old Style"/>
          <w:sz w:val="24"/>
        </w:rPr>
      </w:pPr>
    </w:p>
    <w:p w14:paraId="394429DE" w14:textId="77777777" w:rsidR="00BF7EA9" w:rsidRDefault="00BF7EA9" w:rsidP="00BF7EA9">
      <w:pPr>
        <w:spacing w:after="0" w:line="240" w:lineRule="auto"/>
        <w:ind w:left="2160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(Smt. Ujawala U. Shetye)</w:t>
      </w:r>
    </w:p>
    <w:p w14:paraId="0706F149" w14:textId="77777777" w:rsidR="00BF7EA9" w:rsidRDefault="00BF7EA9" w:rsidP="00BF7EA9">
      <w:pPr>
        <w:spacing w:after="0" w:line="240" w:lineRule="auto"/>
        <w:ind w:left="2160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Legal Heir for</w:t>
      </w:r>
    </w:p>
    <w:p w14:paraId="30632382" w14:textId="7BE116C7" w:rsidR="00BF7EA9" w:rsidRDefault="00BF7EA9" w:rsidP="00BF7EA9">
      <w:pPr>
        <w:spacing w:after="0" w:line="240" w:lineRule="auto"/>
        <w:ind w:left="2160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Late Shri Umesh S. Shetye</w:t>
      </w:r>
    </w:p>
    <w:p w14:paraId="66560F96" w14:textId="77777777" w:rsidR="00BF7EA9" w:rsidRDefault="00BF7EA9" w:rsidP="00BF7EA9">
      <w:pPr>
        <w:spacing w:after="0" w:line="240" w:lineRule="auto"/>
        <w:rPr>
          <w:rFonts w:ascii="Bookman Old Style" w:hAnsi="Bookman Old Style"/>
          <w:sz w:val="24"/>
        </w:rPr>
      </w:pPr>
    </w:p>
    <w:p w14:paraId="34FD496D" w14:textId="77777777" w:rsidR="000C41CC" w:rsidRDefault="000C41CC" w:rsidP="00BF7EA9">
      <w:pPr>
        <w:spacing w:after="0"/>
        <w:rPr>
          <w:rFonts w:ascii="Bookman Old Style" w:hAnsi="Bookman Old Style"/>
          <w:sz w:val="24"/>
        </w:rPr>
      </w:pPr>
    </w:p>
    <w:p w14:paraId="0EA0D3C6" w14:textId="73F6A4EC" w:rsidR="00BF7EA9" w:rsidRDefault="00BF7EA9" w:rsidP="00BF7EA9">
      <w:pPr>
        <w:spacing w:after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Date: </w:t>
      </w:r>
    </w:p>
    <w:p w14:paraId="5821F921" w14:textId="77777777" w:rsidR="000C41CC" w:rsidRDefault="000C41CC" w:rsidP="00BF7EA9">
      <w:pPr>
        <w:spacing w:after="0"/>
        <w:rPr>
          <w:rFonts w:ascii="Bookman Old Style" w:hAnsi="Bookman Old Style"/>
          <w:sz w:val="24"/>
        </w:rPr>
      </w:pPr>
    </w:p>
    <w:p w14:paraId="4AE90415" w14:textId="77777777" w:rsidR="00BF7EA9" w:rsidRDefault="00BF7EA9" w:rsidP="00BF7EA9">
      <w:pPr>
        <w:spacing w:after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Place:</w:t>
      </w:r>
    </w:p>
    <w:p w14:paraId="684E7976" w14:textId="77777777" w:rsidR="00BF7EA9" w:rsidRPr="003E7429" w:rsidRDefault="00BF7EA9" w:rsidP="00BF7EA9">
      <w:pPr>
        <w:spacing w:after="0"/>
        <w:ind w:firstLine="720"/>
        <w:jc w:val="both"/>
        <w:rPr>
          <w:rFonts w:ascii="Bookman Old Style" w:hAnsi="Bookman Old Style"/>
          <w:sz w:val="24"/>
        </w:rPr>
      </w:pPr>
    </w:p>
    <w:p w14:paraId="259689EC" w14:textId="77777777" w:rsidR="00BF7EA9" w:rsidRDefault="00BF7EA9" w:rsidP="00271256">
      <w:pPr>
        <w:spacing w:after="0" w:line="480" w:lineRule="auto"/>
        <w:jc w:val="both"/>
      </w:pPr>
    </w:p>
    <w:sectPr w:rsidR="00BF7EA9" w:rsidSect="004F3EEE">
      <w:pgSz w:w="11906" w:h="16838"/>
      <w:pgMar w:top="1701" w:right="1701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EE"/>
    <w:rsid w:val="000768AC"/>
    <w:rsid w:val="000C41CC"/>
    <w:rsid w:val="00271256"/>
    <w:rsid w:val="002A0B66"/>
    <w:rsid w:val="00355633"/>
    <w:rsid w:val="00385F2E"/>
    <w:rsid w:val="0041485C"/>
    <w:rsid w:val="00493F98"/>
    <w:rsid w:val="004D2B61"/>
    <w:rsid w:val="004E10A8"/>
    <w:rsid w:val="004F3EEE"/>
    <w:rsid w:val="005952AE"/>
    <w:rsid w:val="007312FA"/>
    <w:rsid w:val="007D7E15"/>
    <w:rsid w:val="0084014D"/>
    <w:rsid w:val="009F5B40"/>
    <w:rsid w:val="00A73113"/>
    <w:rsid w:val="00A8031B"/>
    <w:rsid w:val="00B152AC"/>
    <w:rsid w:val="00B67294"/>
    <w:rsid w:val="00BF7EA9"/>
    <w:rsid w:val="00E775C3"/>
    <w:rsid w:val="00E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C4D29"/>
  <w15:docId w15:val="{CC3B1634-20D7-4E29-A504-438A6EE8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1</dc:creator>
  <cp:keywords/>
  <dc:description/>
  <cp:lastModifiedBy>girish dave</cp:lastModifiedBy>
  <cp:revision>8</cp:revision>
  <cp:lastPrinted>2021-08-19T11:37:00Z</cp:lastPrinted>
  <dcterms:created xsi:type="dcterms:W3CDTF">2021-08-23T08:46:00Z</dcterms:created>
  <dcterms:modified xsi:type="dcterms:W3CDTF">2021-08-24T08:37:00Z</dcterms:modified>
</cp:coreProperties>
</file>